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03" w:rsidRPr="0081258C" w:rsidRDefault="00BF4803" w:rsidP="00BF4803">
      <w:pPr>
        <w:pStyle w:val="1"/>
        <w:spacing w:line="276" w:lineRule="auto"/>
        <w:ind w:firstLine="6120"/>
        <w:jc w:val="left"/>
        <w:rPr>
          <w:caps/>
          <w:sz w:val="24"/>
          <w:szCs w:val="24"/>
        </w:rPr>
      </w:pPr>
      <w:r w:rsidRPr="0081258C">
        <w:rPr>
          <w:caps/>
          <w:sz w:val="24"/>
          <w:szCs w:val="24"/>
        </w:rPr>
        <w:t>Утверждено</w:t>
      </w:r>
    </w:p>
    <w:p w:rsidR="00BF4803" w:rsidRPr="0081258C" w:rsidRDefault="00BF4803" w:rsidP="00BF4803">
      <w:pPr>
        <w:pStyle w:val="1"/>
        <w:spacing w:line="276" w:lineRule="auto"/>
        <w:ind w:firstLine="6120"/>
        <w:jc w:val="left"/>
        <w:rPr>
          <w:sz w:val="24"/>
          <w:szCs w:val="24"/>
        </w:rPr>
      </w:pPr>
      <w:r w:rsidRPr="0081258C">
        <w:rPr>
          <w:sz w:val="24"/>
          <w:szCs w:val="24"/>
        </w:rPr>
        <w:t>Приказом директора</w:t>
      </w:r>
    </w:p>
    <w:p w:rsidR="00BF4803" w:rsidRPr="00BF4803" w:rsidRDefault="00BF4803" w:rsidP="00BF4803">
      <w:pPr>
        <w:pStyle w:val="1"/>
        <w:spacing w:line="276" w:lineRule="auto"/>
        <w:ind w:firstLine="6120"/>
        <w:jc w:val="left"/>
        <w:rPr>
          <w:sz w:val="24"/>
          <w:szCs w:val="24"/>
        </w:rPr>
      </w:pPr>
      <w:r>
        <w:rPr>
          <w:sz w:val="24"/>
          <w:szCs w:val="24"/>
        </w:rPr>
        <w:t>о</w:t>
      </w:r>
      <w:r w:rsidRPr="0081258C">
        <w:rPr>
          <w:sz w:val="24"/>
          <w:szCs w:val="24"/>
        </w:rPr>
        <w:t xml:space="preserve">т 25.02.2015 № 5 од </w:t>
      </w:r>
    </w:p>
    <w:p w:rsidR="00BF4803" w:rsidRDefault="00BF4803" w:rsidP="00BF4803">
      <w:pPr>
        <w:pStyle w:val="a3"/>
        <w:shd w:val="clear" w:color="auto" w:fill="FFFFFF"/>
        <w:spacing w:before="0" w:beforeAutospacing="0" w:after="0" w:afterAutospacing="0" w:line="276" w:lineRule="auto"/>
        <w:jc w:val="both"/>
        <w:textAlignment w:val="baseline"/>
        <w:rPr>
          <w:sz w:val="28"/>
          <w:szCs w:val="28"/>
        </w:rPr>
      </w:pPr>
    </w:p>
    <w:p w:rsidR="00BF4803" w:rsidRPr="00C359E6" w:rsidRDefault="00BF4803" w:rsidP="00BF4803">
      <w:pPr>
        <w:pStyle w:val="a3"/>
        <w:shd w:val="clear" w:color="auto" w:fill="FFFFFF"/>
        <w:spacing w:before="0" w:beforeAutospacing="0" w:after="0" w:afterAutospacing="0" w:line="276" w:lineRule="auto"/>
        <w:ind w:firstLine="709"/>
        <w:jc w:val="both"/>
        <w:textAlignment w:val="baseline"/>
      </w:pPr>
      <w:r w:rsidRPr="00C359E6">
        <w:rPr>
          <w:rStyle w:val="a4"/>
          <w:color w:val="000000"/>
          <w:bdr w:val="none" w:sz="0" w:space="0" w:color="auto" w:frame="1"/>
        </w:rPr>
        <w:t>Положение об окружной ярмарке</w:t>
      </w:r>
      <w:r w:rsidRPr="00C359E6">
        <w:t xml:space="preserve"> </w:t>
      </w:r>
      <w:r w:rsidRPr="00C359E6">
        <w:rPr>
          <w:b/>
          <w:bCs/>
        </w:rPr>
        <w:t>учебных проектов по английскому языку</w:t>
      </w:r>
    </w:p>
    <w:p w:rsidR="00BF4803" w:rsidRPr="00AE237A" w:rsidRDefault="00BF4803" w:rsidP="00BF4803">
      <w:pPr>
        <w:pStyle w:val="a3"/>
        <w:shd w:val="clear" w:color="auto" w:fill="FFFFFF"/>
        <w:spacing w:before="0" w:beforeAutospacing="0" w:after="0" w:afterAutospacing="0" w:line="276" w:lineRule="auto"/>
        <w:ind w:firstLine="709"/>
        <w:jc w:val="both"/>
        <w:textAlignment w:val="baseline"/>
        <w:rPr>
          <w:b/>
          <w:bCs/>
          <w:color w:val="000000"/>
        </w:rPr>
      </w:pPr>
    </w:p>
    <w:p w:rsidR="00BF4803" w:rsidRPr="00C359E6" w:rsidRDefault="00BF4803" w:rsidP="00BF4803">
      <w:pPr>
        <w:pStyle w:val="a3"/>
        <w:numPr>
          <w:ilvl w:val="0"/>
          <w:numId w:val="1"/>
        </w:numPr>
        <w:shd w:val="clear" w:color="auto" w:fill="FFFFFF"/>
        <w:spacing w:before="0" w:beforeAutospacing="0" w:after="0" w:afterAutospacing="0" w:line="276" w:lineRule="auto"/>
        <w:jc w:val="both"/>
        <w:textAlignment w:val="baseline"/>
        <w:rPr>
          <w:b/>
          <w:bCs/>
          <w:color w:val="000000"/>
          <w:bdr w:val="none" w:sz="0" w:space="0" w:color="auto" w:frame="1"/>
        </w:rPr>
      </w:pPr>
      <w:r w:rsidRPr="00AE237A">
        <w:rPr>
          <w:rStyle w:val="a4"/>
          <w:color w:val="000000"/>
          <w:bdr w:val="none" w:sz="0" w:space="0" w:color="auto" w:frame="1"/>
        </w:rPr>
        <w:t>Общие положения.</w:t>
      </w:r>
    </w:p>
    <w:p w:rsidR="00BF4803" w:rsidRPr="00AE237A" w:rsidRDefault="00BF4803" w:rsidP="00BF4803">
      <w:pPr>
        <w:spacing w:line="276" w:lineRule="auto"/>
        <w:ind w:firstLine="709"/>
        <w:jc w:val="both"/>
      </w:pPr>
      <w:r w:rsidRPr="00AE237A">
        <w:t xml:space="preserve">1.1. Настоящее положение определяет статус, цели и задачи окружного конкурса «Ярмарка учебных проектов», порядок его организации, проведения, и награждение участников. </w:t>
      </w:r>
    </w:p>
    <w:p w:rsidR="00BF4803" w:rsidRPr="00AE237A" w:rsidRDefault="00BF4803" w:rsidP="00BF4803">
      <w:pPr>
        <w:spacing w:line="276" w:lineRule="auto"/>
        <w:ind w:firstLine="709"/>
        <w:jc w:val="both"/>
      </w:pPr>
      <w:r w:rsidRPr="00AE237A">
        <w:t xml:space="preserve">1.2. Конкурс ориентирован на содействие развития у учащихся познавательных способностей, умений и навыков проектной деятельности. </w:t>
      </w:r>
    </w:p>
    <w:p w:rsidR="00BF4803" w:rsidRPr="00AE237A" w:rsidRDefault="00BF4803" w:rsidP="00BF4803">
      <w:pPr>
        <w:spacing w:line="276" w:lineRule="auto"/>
        <w:ind w:firstLine="709"/>
        <w:jc w:val="both"/>
      </w:pPr>
      <w:r w:rsidRPr="00AE237A">
        <w:t>1.3. Конкурс проводится в соответствии с планом работы творческой группы учителей английского языка Устьянского образовательного округа.</w:t>
      </w:r>
    </w:p>
    <w:p w:rsidR="00BF4803" w:rsidRPr="00AE237A" w:rsidRDefault="00BF4803" w:rsidP="00BF4803">
      <w:pPr>
        <w:spacing w:line="276" w:lineRule="auto"/>
        <w:ind w:firstLine="709"/>
        <w:jc w:val="both"/>
      </w:pPr>
      <w:r w:rsidRPr="00AE237A">
        <w:t xml:space="preserve">1.4. Общее руководство подготовкой и проведением конкурса осуществляет руководитель творческой группы и методист округа.                                                        </w:t>
      </w:r>
    </w:p>
    <w:p w:rsidR="00BF4803" w:rsidRPr="00AE237A" w:rsidRDefault="00BF4803" w:rsidP="00BF4803">
      <w:pPr>
        <w:spacing w:line="276" w:lineRule="auto"/>
        <w:ind w:firstLine="709"/>
        <w:jc w:val="both"/>
        <w:rPr>
          <w:color w:val="000000"/>
        </w:rPr>
      </w:pPr>
      <w:r>
        <w:rPr>
          <w:b/>
          <w:bCs/>
        </w:rPr>
        <w:t xml:space="preserve">2. </w:t>
      </w:r>
      <w:r w:rsidRPr="00AE237A">
        <w:rPr>
          <w:b/>
          <w:bCs/>
        </w:rPr>
        <w:t xml:space="preserve">Цель: </w:t>
      </w:r>
      <w:r w:rsidRPr="00AE237A">
        <w:t>развитие познавательных и творческих способностей учащихся в процессе  изучения английского языка через проектную деятельность.</w:t>
      </w:r>
    </w:p>
    <w:p w:rsidR="00BF4803" w:rsidRPr="00AE237A" w:rsidRDefault="00BF4803" w:rsidP="00BF4803">
      <w:pPr>
        <w:spacing w:line="276" w:lineRule="auto"/>
        <w:ind w:firstLine="709"/>
        <w:jc w:val="both"/>
        <w:rPr>
          <w:b/>
          <w:bCs/>
          <w:color w:val="000000"/>
        </w:rPr>
      </w:pPr>
      <w:r>
        <w:rPr>
          <w:b/>
          <w:bCs/>
          <w:color w:val="000000"/>
        </w:rPr>
        <w:t xml:space="preserve">3. </w:t>
      </w:r>
      <w:r w:rsidRPr="00AE237A">
        <w:rPr>
          <w:b/>
          <w:bCs/>
          <w:color w:val="000000"/>
        </w:rPr>
        <w:t xml:space="preserve"> Задачи:</w:t>
      </w:r>
    </w:p>
    <w:p w:rsidR="00BF4803" w:rsidRPr="00C359E6" w:rsidRDefault="00BF4803" w:rsidP="00BF4803">
      <w:pPr>
        <w:pStyle w:val="a8"/>
        <w:numPr>
          <w:ilvl w:val="1"/>
          <w:numId w:val="2"/>
        </w:numPr>
        <w:spacing w:after="0"/>
        <w:ind w:left="0" w:firstLine="709"/>
        <w:jc w:val="both"/>
        <w:rPr>
          <w:rFonts w:ascii="Times New Roman" w:hAnsi="Times New Roman" w:cs="Times New Roman"/>
          <w:color w:val="000000"/>
          <w:sz w:val="24"/>
          <w:szCs w:val="24"/>
        </w:rPr>
      </w:pPr>
      <w:r w:rsidRPr="00C359E6">
        <w:rPr>
          <w:rFonts w:ascii="Times New Roman" w:hAnsi="Times New Roman" w:cs="Times New Roman"/>
          <w:color w:val="000000"/>
          <w:sz w:val="24"/>
          <w:szCs w:val="24"/>
          <w:lang w:eastAsia="ru-RU"/>
        </w:rPr>
        <w:t xml:space="preserve">Привлечение интереса  школьников к </w:t>
      </w:r>
      <w:r w:rsidRPr="00C359E6">
        <w:rPr>
          <w:rFonts w:ascii="Times New Roman" w:hAnsi="Times New Roman" w:cs="Times New Roman"/>
          <w:color w:val="000000"/>
          <w:sz w:val="24"/>
          <w:szCs w:val="24"/>
        </w:rPr>
        <w:t>предмету английского языка, к культуре и стране изучаемого языка;</w:t>
      </w:r>
    </w:p>
    <w:p w:rsidR="00BF4803" w:rsidRPr="00C359E6" w:rsidRDefault="00BF4803" w:rsidP="00BF4803">
      <w:pPr>
        <w:pStyle w:val="a8"/>
        <w:numPr>
          <w:ilvl w:val="1"/>
          <w:numId w:val="2"/>
        </w:numPr>
        <w:spacing w:after="0"/>
        <w:ind w:left="0" w:firstLine="709"/>
        <w:jc w:val="both"/>
        <w:rPr>
          <w:rFonts w:ascii="Times New Roman" w:hAnsi="Times New Roman" w:cs="Times New Roman"/>
          <w:color w:val="000000"/>
          <w:sz w:val="24"/>
          <w:szCs w:val="24"/>
        </w:rPr>
      </w:pPr>
      <w:r w:rsidRPr="00C359E6">
        <w:rPr>
          <w:rFonts w:ascii="Times New Roman" w:hAnsi="Times New Roman" w:cs="Times New Roman"/>
          <w:color w:val="000000"/>
          <w:sz w:val="24"/>
          <w:szCs w:val="24"/>
        </w:rPr>
        <w:t>Создание условий для формирования у обучающихся умений и навыков самостоятельности и саморазвития в рамках проектной деятельности;</w:t>
      </w:r>
    </w:p>
    <w:p w:rsidR="00BF4803" w:rsidRPr="00C359E6" w:rsidRDefault="00BF4803" w:rsidP="00BF4803">
      <w:pPr>
        <w:pStyle w:val="a8"/>
        <w:numPr>
          <w:ilvl w:val="1"/>
          <w:numId w:val="2"/>
        </w:numPr>
        <w:spacing w:after="0"/>
        <w:ind w:left="0" w:firstLine="709"/>
        <w:jc w:val="both"/>
        <w:rPr>
          <w:rFonts w:ascii="Times New Roman" w:hAnsi="Times New Roman" w:cs="Times New Roman"/>
          <w:color w:val="000000"/>
          <w:sz w:val="24"/>
          <w:szCs w:val="24"/>
        </w:rPr>
      </w:pPr>
      <w:r w:rsidRPr="00C359E6">
        <w:rPr>
          <w:rFonts w:ascii="Times New Roman" w:hAnsi="Times New Roman" w:cs="Times New Roman"/>
          <w:sz w:val="24"/>
          <w:szCs w:val="24"/>
        </w:rPr>
        <w:t xml:space="preserve">Формирование у обучающихся и педагогов представления о методе проектов как ведущем способе самостоятельного приобретения знаний </w:t>
      </w:r>
      <w:proofErr w:type="gramStart"/>
      <w:r w:rsidRPr="00C359E6">
        <w:rPr>
          <w:rFonts w:ascii="Times New Roman" w:hAnsi="Times New Roman" w:cs="Times New Roman"/>
          <w:sz w:val="24"/>
          <w:szCs w:val="24"/>
        </w:rPr>
        <w:t>обучающимися</w:t>
      </w:r>
      <w:proofErr w:type="gramEnd"/>
      <w:r w:rsidRPr="00C359E6">
        <w:rPr>
          <w:rFonts w:ascii="Times New Roman" w:hAnsi="Times New Roman" w:cs="Times New Roman"/>
          <w:sz w:val="24"/>
          <w:szCs w:val="24"/>
        </w:rPr>
        <w:t xml:space="preserve"> в рамках предмета английского языка</w:t>
      </w:r>
      <w:r>
        <w:rPr>
          <w:rFonts w:ascii="Times New Roman" w:hAnsi="Times New Roman" w:cs="Times New Roman"/>
          <w:sz w:val="24"/>
          <w:szCs w:val="24"/>
        </w:rPr>
        <w:t>;</w:t>
      </w:r>
    </w:p>
    <w:p w:rsidR="00BF4803" w:rsidRDefault="00BF4803" w:rsidP="00BF4803">
      <w:pPr>
        <w:pStyle w:val="a8"/>
        <w:numPr>
          <w:ilvl w:val="1"/>
          <w:numId w:val="2"/>
        </w:numPr>
        <w:spacing w:after="0"/>
        <w:ind w:left="0" w:firstLine="709"/>
        <w:jc w:val="both"/>
        <w:rPr>
          <w:rFonts w:ascii="Times New Roman" w:hAnsi="Times New Roman" w:cs="Times New Roman"/>
          <w:color w:val="000000"/>
          <w:sz w:val="24"/>
          <w:szCs w:val="24"/>
        </w:rPr>
      </w:pPr>
      <w:r w:rsidRPr="00C359E6">
        <w:rPr>
          <w:rFonts w:ascii="Times New Roman" w:hAnsi="Times New Roman" w:cs="Times New Roman"/>
          <w:color w:val="000000"/>
          <w:sz w:val="24"/>
          <w:szCs w:val="24"/>
        </w:rPr>
        <w:t>Развитие межшкольного сотрудничества среди ОУ.</w:t>
      </w:r>
    </w:p>
    <w:p w:rsidR="00BF4803" w:rsidRDefault="00BF4803" w:rsidP="00BF4803">
      <w:pPr>
        <w:pStyle w:val="a8"/>
        <w:numPr>
          <w:ilvl w:val="0"/>
          <w:numId w:val="2"/>
        </w:numPr>
        <w:spacing w:after="0"/>
        <w:jc w:val="both"/>
        <w:rPr>
          <w:rFonts w:ascii="Times New Roman" w:hAnsi="Times New Roman" w:cs="Times New Roman"/>
          <w:color w:val="000000"/>
          <w:sz w:val="24"/>
          <w:szCs w:val="24"/>
        </w:rPr>
      </w:pPr>
      <w:r w:rsidRPr="00C359E6">
        <w:rPr>
          <w:rFonts w:ascii="Times New Roman" w:hAnsi="Times New Roman" w:cs="Times New Roman"/>
          <w:b/>
          <w:bCs/>
          <w:color w:val="000000"/>
          <w:sz w:val="24"/>
          <w:szCs w:val="24"/>
        </w:rPr>
        <w:t>Сроки проведения:</w:t>
      </w:r>
      <w:r w:rsidRPr="00C359E6">
        <w:rPr>
          <w:rFonts w:ascii="Times New Roman" w:hAnsi="Times New Roman" w:cs="Times New Roman"/>
          <w:color w:val="000000"/>
          <w:sz w:val="24"/>
          <w:szCs w:val="24"/>
        </w:rPr>
        <w:t xml:space="preserve"> 10.03.2016 г.</w:t>
      </w:r>
    </w:p>
    <w:p w:rsidR="00BF4803" w:rsidRPr="00C359E6" w:rsidRDefault="00BF4803" w:rsidP="00BF4803">
      <w:pPr>
        <w:pStyle w:val="a8"/>
        <w:numPr>
          <w:ilvl w:val="0"/>
          <w:numId w:val="2"/>
        </w:numPr>
        <w:spacing w:after="0"/>
        <w:jc w:val="both"/>
        <w:rPr>
          <w:rFonts w:ascii="Times New Roman" w:hAnsi="Times New Roman" w:cs="Times New Roman"/>
          <w:color w:val="000000"/>
          <w:sz w:val="24"/>
          <w:szCs w:val="24"/>
        </w:rPr>
      </w:pPr>
      <w:r w:rsidRPr="00C359E6">
        <w:rPr>
          <w:rFonts w:ascii="Times New Roman" w:hAnsi="Times New Roman" w:cs="Times New Roman"/>
          <w:b/>
          <w:bCs/>
          <w:color w:val="000000"/>
          <w:sz w:val="24"/>
          <w:szCs w:val="24"/>
        </w:rPr>
        <w:t>Место проведения:</w:t>
      </w:r>
      <w:r w:rsidRPr="00C359E6">
        <w:rPr>
          <w:rFonts w:ascii="Times New Roman" w:hAnsi="Times New Roman" w:cs="Times New Roman"/>
          <w:color w:val="000000"/>
          <w:sz w:val="24"/>
          <w:szCs w:val="24"/>
        </w:rPr>
        <w:t xml:space="preserve"> МБОУ «</w:t>
      </w:r>
      <w:proofErr w:type="spellStart"/>
      <w:r w:rsidRPr="00C359E6">
        <w:rPr>
          <w:rFonts w:ascii="Times New Roman" w:hAnsi="Times New Roman" w:cs="Times New Roman"/>
          <w:color w:val="000000"/>
          <w:sz w:val="24"/>
          <w:szCs w:val="24"/>
        </w:rPr>
        <w:t>Устьянская</w:t>
      </w:r>
      <w:proofErr w:type="spellEnd"/>
      <w:r w:rsidRPr="00C359E6">
        <w:rPr>
          <w:rFonts w:ascii="Times New Roman" w:hAnsi="Times New Roman" w:cs="Times New Roman"/>
          <w:color w:val="000000"/>
          <w:sz w:val="24"/>
          <w:szCs w:val="24"/>
        </w:rPr>
        <w:t xml:space="preserve"> СОШ».</w:t>
      </w:r>
    </w:p>
    <w:p w:rsidR="00BF4803" w:rsidRPr="00C359E6" w:rsidRDefault="00BF4803" w:rsidP="00BF4803">
      <w:pPr>
        <w:pStyle w:val="a8"/>
        <w:numPr>
          <w:ilvl w:val="0"/>
          <w:numId w:val="2"/>
        </w:numPr>
        <w:spacing w:after="0"/>
        <w:jc w:val="both"/>
        <w:rPr>
          <w:rFonts w:ascii="Times New Roman" w:hAnsi="Times New Roman" w:cs="Times New Roman"/>
          <w:color w:val="000000"/>
          <w:sz w:val="24"/>
          <w:szCs w:val="24"/>
        </w:rPr>
      </w:pPr>
      <w:r w:rsidRPr="00C359E6">
        <w:rPr>
          <w:rFonts w:ascii="Times New Roman" w:hAnsi="Times New Roman" w:cs="Times New Roman"/>
          <w:b/>
          <w:bCs/>
          <w:color w:val="000000"/>
          <w:sz w:val="24"/>
          <w:szCs w:val="24"/>
        </w:rPr>
        <w:t>Участники:</w:t>
      </w:r>
      <w:r w:rsidRPr="00C359E6">
        <w:rPr>
          <w:rFonts w:ascii="Times New Roman" w:hAnsi="Times New Roman" w:cs="Times New Roman"/>
          <w:color w:val="000000"/>
          <w:sz w:val="24"/>
          <w:szCs w:val="24"/>
        </w:rPr>
        <w:t xml:space="preserve"> к участию допускаются учащиеся 5-8 классов</w:t>
      </w:r>
      <w:r>
        <w:rPr>
          <w:rFonts w:ascii="Times New Roman" w:hAnsi="Times New Roman" w:cs="Times New Roman"/>
          <w:color w:val="000000"/>
          <w:sz w:val="24"/>
          <w:szCs w:val="24"/>
        </w:rPr>
        <w:t xml:space="preserve"> школ Устьянского района</w:t>
      </w:r>
      <w:r w:rsidRPr="00C359E6">
        <w:rPr>
          <w:rFonts w:ascii="Times New Roman" w:hAnsi="Times New Roman" w:cs="Times New Roman"/>
          <w:color w:val="000000"/>
          <w:sz w:val="24"/>
          <w:szCs w:val="24"/>
        </w:rPr>
        <w:t>, обучающиеся по ФГОС.</w:t>
      </w:r>
    </w:p>
    <w:p w:rsidR="00BF4803" w:rsidRPr="00C359E6" w:rsidRDefault="00BF4803" w:rsidP="00BF4803">
      <w:pPr>
        <w:pStyle w:val="a8"/>
        <w:numPr>
          <w:ilvl w:val="0"/>
          <w:numId w:val="2"/>
        </w:numPr>
        <w:spacing w:after="0"/>
        <w:jc w:val="both"/>
        <w:rPr>
          <w:rFonts w:ascii="Times New Roman" w:hAnsi="Times New Roman" w:cs="Times New Roman"/>
          <w:color w:val="000000"/>
          <w:sz w:val="24"/>
          <w:szCs w:val="24"/>
        </w:rPr>
      </w:pPr>
      <w:r w:rsidRPr="00C359E6">
        <w:rPr>
          <w:rFonts w:ascii="Times New Roman" w:hAnsi="Times New Roman" w:cs="Times New Roman"/>
          <w:b/>
          <w:bCs/>
          <w:color w:val="000000"/>
          <w:sz w:val="24"/>
          <w:szCs w:val="24"/>
        </w:rPr>
        <w:t>Особенности проектов:</w:t>
      </w:r>
      <w:r w:rsidRPr="00C359E6">
        <w:rPr>
          <w:rFonts w:ascii="Times New Roman" w:hAnsi="Times New Roman" w:cs="Times New Roman"/>
          <w:color w:val="000000"/>
          <w:sz w:val="24"/>
          <w:szCs w:val="24"/>
        </w:rPr>
        <w:t xml:space="preserve"> </w:t>
      </w:r>
    </w:p>
    <w:p w:rsidR="00BF4803" w:rsidRPr="00AE237A" w:rsidRDefault="00BF4803" w:rsidP="00BF4803">
      <w:pPr>
        <w:spacing w:line="276" w:lineRule="auto"/>
        <w:ind w:firstLine="709"/>
        <w:jc w:val="both"/>
        <w:rPr>
          <w:color w:val="000000"/>
        </w:rPr>
      </w:pPr>
      <w:r w:rsidRPr="00AE237A">
        <w:rPr>
          <w:color w:val="000000"/>
        </w:rPr>
        <w:t>- Проекты могут быть как индивидуальные, так и групповые.</w:t>
      </w:r>
    </w:p>
    <w:p w:rsidR="00BF4803" w:rsidRPr="00AE237A" w:rsidRDefault="00BF4803" w:rsidP="00BF4803">
      <w:pPr>
        <w:spacing w:line="276" w:lineRule="auto"/>
        <w:ind w:firstLine="709"/>
        <w:jc w:val="both"/>
        <w:rPr>
          <w:color w:val="000000"/>
        </w:rPr>
      </w:pPr>
      <w:r>
        <w:rPr>
          <w:color w:val="000000"/>
        </w:rPr>
        <w:t>- П</w:t>
      </w:r>
      <w:r w:rsidRPr="00AE237A">
        <w:rPr>
          <w:color w:val="000000"/>
        </w:rPr>
        <w:t>родукты выполнены на английском языке (допускается использование русского языка в наиболее трудных местах);</w:t>
      </w:r>
    </w:p>
    <w:p w:rsidR="00BF4803" w:rsidRPr="00AE237A" w:rsidRDefault="00BF4803" w:rsidP="00BF4803">
      <w:pPr>
        <w:spacing w:line="276" w:lineRule="auto"/>
        <w:ind w:firstLine="709"/>
        <w:jc w:val="both"/>
        <w:rPr>
          <w:color w:val="000000"/>
        </w:rPr>
      </w:pPr>
      <w:r>
        <w:rPr>
          <w:color w:val="000000"/>
        </w:rPr>
        <w:t>- П</w:t>
      </w:r>
      <w:r w:rsidRPr="00AE237A">
        <w:rPr>
          <w:color w:val="000000"/>
        </w:rPr>
        <w:t>аспорт проекта заполняется на русском языке (Приложение 2) (наличие паспорта проекта обязательно);</w:t>
      </w:r>
    </w:p>
    <w:p w:rsidR="00BF4803" w:rsidRPr="00AE237A" w:rsidRDefault="00BF4803" w:rsidP="00BF4803">
      <w:pPr>
        <w:spacing w:line="276" w:lineRule="auto"/>
        <w:ind w:firstLine="709"/>
        <w:jc w:val="both"/>
        <w:rPr>
          <w:color w:val="000000"/>
        </w:rPr>
      </w:pPr>
      <w:r w:rsidRPr="00AE237A">
        <w:rPr>
          <w:color w:val="000000"/>
        </w:rPr>
        <w:t xml:space="preserve">- </w:t>
      </w:r>
      <w:r>
        <w:rPr>
          <w:color w:val="000000"/>
        </w:rPr>
        <w:t>П</w:t>
      </w:r>
      <w:r w:rsidRPr="00AE237A">
        <w:rPr>
          <w:color w:val="000000"/>
        </w:rPr>
        <w:t>омимо паспорта проекта работа должна иметь титульный лист (Приложение 1), а также возможно приложения;</w:t>
      </w:r>
    </w:p>
    <w:p w:rsidR="00BF4803" w:rsidRPr="00AE237A" w:rsidRDefault="00BF4803" w:rsidP="00BF4803">
      <w:pPr>
        <w:spacing w:line="276" w:lineRule="auto"/>
        <w:ind w:firstLine="709"/>
        <w:jc w:val="both"/>
        <w:rPr>
          <w:color w:val="000000"/>
        </w:rPr>
      </w:pPr>
      <w:r>
        <w:rPr>
          <w:color w:val="000000"/>
        </w:rPr>
        <w:t>- З</w:t>
      </w:r>
      <w:r w:rsidRPr="00AE237A">
        <w:rPr>
          <w:color w:val="000000"/>
        </w:rPr>
        <w:t>ащита проекта на английском языке (допускается использование русского языка в наиболее трудных местах, например, во введении), также учитывая возраст ученика;</w:t>
      </w:r>
    </w:p>
    <w:p w:rsidR="00BF4803" w:rsidRPr="00AE237A" w:rsidRDefault="00BF4803" w:rsidP="00BF4803">
      <w:pPr>
        <w:spacing w:line="276" w:lineRule="auto"/>
        <w:ind w:firstLine="709"/>
        <w:jc w:val="both"/>
      </w:pPr>
      <w:r w:rsidRPr="00AE237A">
        <w:rPr>
          <w:color w:val="000000"/>
        </w:rPr>
        <w:t xml:space="preserve">- </w:t>
      </w:r>
      <w:r w:rsidRPr="00AE237A">
        <w:t xml:space="preserve"> </w:t>
      </w:r>
      <w:r>
        <w:t>Т</w:t>
      </w:r>
      <w:r w:rsidRPr="00AE237A">
        <w:t>ему проектов участники Ярмарки выбирают сами.</w:t>
      </w:r>
    </w:p>
    <w:p w:rsidR="00BF4803" w:rsidRDefault="00BF4803" w:rsidP="00BF4803">
      <w:pPr>
        <w:spacing w:line="276" w:lineRule="auto"/>
        <w:ind w:firstLine="709"/>
        <w:jc w:val="both"/>
      </w:pPr>
      <w:r>
        <w:t>- Р</w:t>
      </w:r>
      <w:r w:rsidRPr="00AE237A">
        <w:t>абота должна быть сделана самостоятельно, а не заимствована полностью из интернета;</w:t>
      </w:r>
    </w:p>
    <w:p w:rsidR="00BF4803" w:rsidRPr="00AE237A" w:rsidRDefault="00BF4803" w:rsidP="00BF4803">
      <w:pPr>
        <w:spacing w:line="276" w:lineRule="auto"/>
        <w:jc w:val="both"/>
      </w:pPr>
      <w:r w:rsidRPr="00C359E6">
        <w:rPr>
          <w:b/>
          <w:bCs/>
        </w:rPr>
        <w:t>8.</w:t>
      </w:r>
      <w:r>
        <w:t xml:space="preserve"> </w:t>
      </w:r>
      <w:r w:rsidRPr="00AE237A">
        <w:rPr>
          <w:b/>
          <w:bCs/>
        </w:rPr>
        <w:t>Порядок проведения Ярмарки проектов</w:t>
      </w:r>
    </w:p>
    <w:p w:rsidR="00BF4803" w:rsidRPr="00AE237A" w:rsidRDefault="00BF4803" w:rsidP="00BF4803">
      <w:pPr>
        <w:spacing w:line="276" w:lineRule="auto"/>
        <w:ind w:firstLine="709"/>
        <w:jc w:val="both"/>
      </w:pPr>
      <w:r>
        <w:t>8</w:t>
      </w:r>
      <w:r w:rsidRPr="00AE237A">
        <w:t xml:space="preserve">.1. </w:t>
      </w:r>
      <w:r>
        <w:t xml:space="preserve"> Д</w:t>
      </w:r>
      <w:r w:rsidRPr="00AE237A">
        <w:t>еление участников на секции (возрастные группы), при наличии в каждой группе не менее чем 3 человека.</w:t>
      </w:r>
    </w:p>
    <w:p w:rsidR="00BF4803" w:rsidRPr="00AE237A" w:rsidRDefault="00BF4803" w:rsidP="00BF4803">
      <w:pPr>
        <w:pStyle w:val="a5"/>
        <w:tabs>
          <w:tab w:val="left" w:pos="708"/>
        </w:tabs>
        <w:spacing w:line="276" w:lineRule="auto"/>
        <w:ind w:left="0" w:firstLine="709"/>
        <w:rPr>
          <w:sz w:val="24"/>
          <w:szCs w:val="24"/>
        </w:rPr>
      </w:pPr>
      <w:r>
        <w:rPr>
          <w:sz w:val="24"/>
          <w:szCs w:val="24"/>
        </w:rPr>
        <w:t>8</w:t>
      </w:r>
      <w:r w:rsidRPr="00AE237A">
        <w:rPr>
          <w:sz w:val="24"/>
          <w:szCs w:val="24"/>
        </w:rPr>
        <w:t>.2. Очередность выступлений участников Конференции определяется жеребьевкой, проводимой перед началом  защиты работ.</w:t>
      </w:r>
    </w:p>
    <w:p w:rsidR="00BF4803" w:rsidRPr="00AE237A" w:rsidRDefault="00BF4803" w:rsidP="00BF4803">
      <w:pPr>
        <w:pStyle w:val="a5"/>
        <w:tabs>
          <w:tab w:val="left" w:pos="708"/>
        </w:tabs>
        <w:spacing w:line="276" w:lineRule="auto"/>
        <w:ind w:left="0" w:firstLine="709"/>
        <w:rPr>
          <w:sz w:val="24"/>
          <w:szCs w:val="24"/>
        </w:rPr>
      </w:pPr>
      <w:r>
        <w:rPr>
          <w:sz w:val="24"/>
          <w:szCs w:val="24"/>
        </w:rPr>
        <w:t>8</w:t>
      </w:r>
      <w:r w:rsidRPr="00AE237A">
        <w:rPr>
          <w:sz w:val="24"/>
          <w:szCs w:val="24"/>
        </w:rPr>
        <w:t>.3. Требования к публичному выступлению:</w:t>
      </w:r>
    </w:p>
    <w:p w:rsidR="00BF4803" w:rsidRPr="00AE237A" w:rsidRDefault="00BF4803" w:rsidP="00BF4803">
      <w:pPr>
        <w:pStyle w:val="a5"/>
        <w:tabs>
          <w:tab w:val="left" w:pos="708"/>
        </w:tabs>
        <w:spacing w:line="276" w:lineRule="auto"/>
        <w:ind w:left="0" w:firstLine="709"/>
        <w:rPr>
          <w:sz w:val="24"/>
          <w:szCs w:val="24"/>
        </w:rPr>
      </w:pPr>
      <w:r w:rsidRPr="00AE237A">
        <w:rPr>
          <w:sz w:val="24"/>
          <w:szCs w:val="24"/>
        </w:rPr>
        <w:lastRenderedPageBreak/>
        <w:t xml:space="preserve"> - продолжительность доклада не более 10 минут, продолжительность дискуссии – до 5 минут;</w:t>
      </w:r>
    </w:p>
    <w:p w:rsidR="00BF4803" w:rsidRPr="00AE237A" w:rsidRDefault="00BF4803" w:rsidP="00BF4803">
      <w:pPr>
        <w:spacing w:line="276" w:lineRule="auto"/>
        <w:ind w:firstLine="709"/>
        <w:jc w:val="both"/>
      </w:pPr>
      <w:r w:rsidRPr="00AE237A">
        <w:t>- примерная композиция публичной защиты: обоснование актуальности, цель проекта, краткий обзор процесса  выполненной работы, представление результатов;</w:t>
      </w:r>
    </w:p>
    <w:p w:rsidR="00BF4803" w:rsidRPr="00AE237A" w:rsidRDefault="00BF4803" w:rsidP="00BF4803">
      <w:pPr>
        <w:spacing w:line="276" w:lineRule="auto"/>
        <w:ind w:firstLine="709"/>
        <w:jc w:val="both"/>
      </w:pPr>
      <w:r w:rsidRPr="00AE237A">
        <w:t>- во время защиты участник может пользоваться текстом  работы;</w:t>
      </w:r>
    </w:p>
    <w:p w:rsidR="00BF4803" w:rsidRPr="00AE237A" w:rsidRDefault="00BF4803" w:rsidP="00BF4803">
      <w:pPr>
        <w:spacing w:line="276" w:lineRule="auto"/>
        <w:ind w:firstLine="709"/>
        <w:jc w:val="both"/>
      </w:pPr>
      <w:r w:rsidRPr="00AE237A">
        <w:t xml:space="preserve">- сообщение участника может сопровождаться демонстрацией различных  материалов, иллюстрирующих выполненную работу. </w:t>
      </w:r>
    </w:p>
    <w:p w:rsidR="00BF4803" w:rsidRPr="00AE237A" w:rsidRDefault="00BF4803" w:rsidP="00BF4803">
      <w:pPr>
        <w:spacing w:line="276" w:lineRule="auto"/>
        <w:ind w:firstLine="709"/>
        <w:jc w:val="both"/>
      </w:pPr>
      <w:r>
        <w:t>8</w:t>
      </w:r>
      <w:r w:rsidRPr="00AE237A">
        <w:t>.4. Во время устной защиты членам экспертной группы по оценке проектов представляется:</w:t>
      </w:r>
    </w:p>
    <w:p w:rsidR="00BF4803" w:rsidRPr="00AE237A" w:rsidRDefault="00BF4803" w:rsidP="00BF4803">
      <w:pPr>
        <w:spacing w:line="276" w:lineRule="auto"/>
        <w:ind w:firstLine="709"/>
        <w:jc w:val="both"/>
      </w:pPr>
      <w:r w:rsidRPr="00AE237A">
        <w:t>- паспорт проекта установленного образца (приложение 2)</w:t>
      </w:r>
    </w:p>
    <w:p w:rsidR="00BF4803" w:rsidRPr="00AE237A" w:rsidRDefault="00BF4803" w:rsidP="00BF4803">
      <w:pPr>
        <w:spacing w:line="276" w:lineRule="auto"/>
        <w:ind w:firstLine="709"/>
        <w:jc w:val="both"/>
      </w:pPr>
      <w:r w:rsidRPr="00AE237A">
        <w:t>- продукт или его описание.</w:t>
      </w:r>
    </w:p>
    <w:p w:rsidR="00BF4803" w:rsidRPr="00AE237A" w:rsidRDefault="00BF4803" w:rsidP="00BF4803">
      <w:pPr>
        <w:shd w:val="clear" w:color="auto" w:fill="FFFFFF"/>
        <w:spacing w:line="276" w:lineRule="auto"/>
        <w:ind w:firstLine="709"/>
        <w:jc w:val="both"/>
        <w:textAlignment w:val="baseline"/>
        <w:rPr>
          <w:b/>
          <w:bCs/>
        </w:rPr>
      </w:pPr>
      <w:r>
        <w:t>8</w:t>
      </w:r>
      <w:r w:rsidRPr="00AE237A">
        <w:t>.5. Оценку проекта осуществляет экспертная группа (жюри)  по специальным критериям (Приложение 3). Каждый член жюри оценивает работы участников, выставляя соответствующее количество баллов. Оценка работы (общая сумма баллов), выставленная каждым членом жюри, вносится председателем в протокол результатов оценивания работ и выводится средний балл за работу каждого участника.</w:t>
      </w:r>
      <w:r w:rsidRPr="00AE237A">
        <w:rPr>
          <w:b/>
          <w:bCs/>
        </w:rPr>
        <w:t xml:space="preserve"> </w:t>
      </w:r>
    </w:p>
    <w:p w:rsidR="00BF4803" w:rsidRPr="00C359E6" w:rsidRDefault="00BF4803" w:rsidP="00BF4803">
      <w:pPr>
        <w:shd w:val="clear" w:color="auto" w:fill="FFFFFF"/>
        <w:spacing w:line="276" w:lineRule="auto"/>
        <w:ind w:firstLine="709"/>
        <w:jc w:val="both"/>
        <w:textAlignment w:val="baseline"/>
        <w:rPr>
          <w:color w:val="000000"/>
        </w:rPr>
      </w:pPr>
      <w:r w:rsidRPr="00AE237A">
        <w:rPr>
          <w:b/>
          <w:bCs/>
        </w:rPr>
        <w:t>В состав жюри обязательно должен входить хотя бы один учитель английского языка.</w:t>
      </w:r>
    </w:p>
    <w:p w:rsidR="00BF4803" w:rsidRPr="00C359E6" w:rsidRDefault="00BF4803" w:rsidP="00BF4803">
      <w:pPr>
        <w:spacing w:line="276" w:lineRule="auto"/>
        <w:jc w:val="both"/>
        <w:rPr>
          <w:b/>
          <w:bCs/>
        </w:rPr>
      </w:pPr>
      <w:r w:rsidRPr="00C359E6">
        <w:rPr>
          <w:b/>
          <w:bCs/>
        </w:rPr>
        <w:t xml:space="preserve">9. Подведение итогов </w:t>
      </w:r>
    </w:p>
    <w:p w:rsidR="00BF4803" w:rsidRPr="00AE237A" w:rsidRDefault="00BF4803" w:rsidP="00BF4803">
      <w:pPr>
        <w:spacing w:line="276" w:lineRule="auto"/>
        <w:ind w:firstLine="709"/>
        <w:jc w:val="both"/>
      </w:pPr>
      <w:r w:rsidRPr="00AE237A">
        <w:t xml:space="preserve">- Работы оцениваются только на очном туре по разработанным критериям </w:t>
      </w:r>
      <w:r>
        <w:t xml:space="preserve">  </w:t>
      </w:r>
      <w:r w:rsidRPr="00AE237A">
        <w:t xml:space="preserve">(приложение 3) </w:t>
      </w:r>
    </w:p>
    <w:p w:rsidR="00BF4803" w:rsidRPr="00AE237A" w:rsidRDefault="00BF4803" w:rsidP="00BF4803">
      <w:pPr>
        <w:tabs>
          <w:tab w:val="left" w:pos="645"/>
        </w:tabs>
        <w:spacing w:line="276" w:lineRule="auto"/>
        <w:ind w:firstLine="709"/>
        <w:jc w:val="both"/>
      </w:pPr>
      <w:r w:rsidRPr="00AE237A">
        <w:t>- Победители  и призёры (2, 3 место) определяются отдельно по каждой секции, преодолевшие 50% порог от общей суммы баллов (Максим.- 45б.) и  набравшие наибольшее количество баллов в порядке уменьшения.</w:t>
      </w:r>
    </w:p>
    <w:p w:rsidR="00BF4803" w:rsidRPr="00AE237A" w:rsidRDefault="00BF4803" w:rsidP="00BF4803">
      <w:pPr>
        <w:spacing w:line="276" w:lineRule="auto"/>
        <w:ind w:firstLine="709"/>
        <w:jc w:val="both"/>
      </w:pPr>
      <w:r w:rsidRPr="00AE237A">
        <w:t xml:space="preserve">- Победители и призеры конкурса по секциям награждаются дипломами и сертификатами участников. </w:t>
      </w:r>
    </w:p>
    <w:p w:rsidR="00BF4803" w:rsidRDefault="00BF4803" w:rsidP="00BF4803">
      <w:pPr>
        <w:spacing w:line="276" w:lineRule="auto"/>
        <w:ind w:firstLine="709"/>
        <w:jc w:val="both"/>
      </w:pPr>
      <w:r w:rsidRPr="00AE237A">
        <w:t>- Участники конкурса, не вошедшие в число победителей и призеров, получают сертификаты участника конкурса.</w:t>
      </w:r>
    </w:p>
    <w:p w:rsidR="00BF4803" w:rsidRDefault="00BF4803" w:rsidP="00BF4803">
      <w:pPr>
        <w:spacing w:line="276" w:lineRule="auto"/>
        <w:ind w:firstLine="709"/>
        <w:jc w:val="both"/>
      </w:pPr>
    </w:p>
    <w:p w:rsidR="00BF4803" w:rsidRPr="00C359E6" w:rsidRDefault="00BF4803" w:rsidP="00BF4803">
      <w:pPr>
        <w:spacing w:line="276" w:lineRule="auto"/>
        <w:ind w:firstLine="709"/>
        <w:jc w:val="both"/>
        <w:rPr>
          <w:b/>
          <w:bCs/>
        </w:rPr>
      </w:pPr>
      <w:r w:rsidRPr="00C359E6">
        <w:rPr>
          <w:b/>
          <w:bCs/>
        </w:rPr>
        <w:t>Ярмарка проектов будет включена в День английского языка</w:t>
      </w:r>
      <w:r>
        <w:rPr>
          <w:b/>
          <w:bCs/>
        </w:rPr>
        <w:t xml:space="preserve">, который посвящен </w:t>
      </w:r>
      <w:proofErr w:type="spellStart"/>
      <w:r>
        <w:rPr>
          <w:b/>
          <w:bCs/>
        </w:rPr>
        <w:t>англоговорящим</w:t>
      </w:r>
      <w:proofErr w:type="spellEnd"/>
      <w:r>
        <w:rPr>
          <w:b/>
          <w:bCs/>
        </w:rPr>
        <w:t xml:space="preserve"> странам (10.03.16 г.)</w:t>
      </w:r>
      <w:r w:rsidRPr="00C359E6">
        <w:rPr>
          <w:b/>
          <w:bCs/>
        </w:rPr>
        <w:t>.</w:t>
      </w:r>
    </w:p>
    <w:p w:rsidR="00BF4803" w:rsidRDefault="00BF4803" w:rsidP="00BF4803">
      <w:pPr>
        <w:spacing w:line="276" w:lineRule="auto"/>
        <w:ind w:firstLine="709"/>
        <w:jc w:val="center"/>
      </w:pPr>
      <w:r>
        <w:t>Примерная программа дня</w:t>
      </w:r>
    </w:p>
    <w:p w:rsidR="00BF4803" w:rsidRDefault="00BF4803" w:rsidP="00BF4803">
      <w:pPr>
        <w:spacing w:line="276" w:lineRule="auto"/>
        <w:ind w:firstLine="709"/>
        <w:jc w:val="both"/>
      </w:pPr>
      <w:r>
        <w:t xml:space="preserve">10.00 – 10.10 - Открытие Дня английского языка. Приветственное слово руководителя творческой группы учителей английского языка. </w:t>
      </w:r>
    </w:p>
    <w:p w:rsidR="00BF4803" w:rsidRDefault="00BF4803" w:rsidP="00BF4803">
      <w:pPr>
        <w:spacing w:line="276" w:lineRule="auto"/>
        <w:ind w:firstLine="709"/>
        <w:jc w:val="both"/>
      </w:pPr>
      <w:r>
        <w:t>10.15 – 11.30 - Ярмарка проектов.</w:t>
      </w:r>
    </w:p>
    <w:p w:rsidR="00BF4803" w:rsidRDefault="00BF4803" w:rsidP="00BF4803">
      <w:pPr>
        <w:spacing w:line="276" w:lineRule="auto"/>
        <w:ind w:firstLine="709"/>
        <w:jc w:val="both"/>
      </w:pPr>
      <w:r>
        <w:t xml:space="preserve">11.35 – 12.00 – Работа жюри. Представление и приветствие команд. Просмотр ролика об </w:t>
      </w:r>
      <w:proofErr w:type="spellStart"/>
      <w:r>
        <w:t>англоговорящих</w:t>
      </w:r>
      <w:proofErr w:type="spellEnd"/>
      <w:r>
        <w:t xml:space="preserve"> странах.</w:t>
      </w:r>
    </w:p>
    <w:p w:rsidR="00BF4803" w:rsidRDefault="00BF4803" w:rsidP="00BF4803">
      <w:pPr>
        <w:spacing w:line="276" w:lineRule="auto"/>
        <w:ind w:firstLine="709"/>
        <w:jc w:val="both"/>
      </w:pPr>
      <w:r>
        <w:t>12.00 – 12.25 – Обед.</w:t>
      </w:r>
    </w:p>
    <w:p w:rsidR="00BF4803" w:rsidRDefault="00BF4803" w:rsidP="00BF4803">
      <w:pPr>
        <w:spacing w:line="276" w:lineRule="auto"/>
        <w:ind w:firstLine="709"/>
        <w:jc w:val="both"/>
      </w:pPr>
      <w:r>
        <w:t>12.25 – 13.30 – Игра «</w:t>
      </w:r>
      <w:r>
        <w:rPr>
          <w:lang w:val="en-US"/>
        </w:rPr>
        <w:t>Lucky</w:t>
      </w:r>
      <w:r w:rsidRPr="00C359E6">
        <w:t xml:space="preserve"> </w:t>
      </w:r>
      <w:r>
        <w:rPr>
          <w:lang w:val="en-US"/>
        </w:rPr>
        <w:t>Chance</w:t>
      </w:r>
      <w:r>
        <w:t>» («Счастливый случай») (Положение игры в приложении 4).</w:t>
      </w:r>
    </w:p>
    <w:p w:rsidR="00BF4803" w:rsidRDefault="00BF4803" w:rsidP="00BF4803">
      <w:pPr>
        <w:spacing w:line="276" w:lineRule="auto"/>
        <w:ind w:firstLine="709"/>
        <w:jc w:val="both"/>
      </w:pPr>
      <w:r>
        <w:t xml:space="preserve">13.30 – 13.45 – Подведение итогов дня. Награждение. </w:t>
      </w:r>
    </w:p>
    <w:p w:rsidR="00BF4803" w:rsidRDefault="00BF4803" w:rsidP="00BF4803">
      <w:pPr>
        <w:spacing w:line="276" w:lineRule="auto"/>
        <w:jc w:val="both"/>
      </w:pPr>
    </w:p>
    <w:p w:rsidR="00BF4803" w:rsidRPr="00C359E6" w:rsidRDefault="00BF4803" w:rsidP="00BF4803">
      <w:pPr>
        <w:spacing w:line="276" w:lineRule="auto"/>
        <w:jc w:val="both"/>
      </w:pPr>
      <w:r w:rsidRPr="00C359E6">
        <w:rPr>
          <w:b/>
          <w:bCs/>
        </w:rPr>
        <w:t>Организатор Дня английского языка:</w:t>
      </w:r>
      <w:r>
        <w:t xml:space="preserve"> Иванова Татьяна Васильевна, учитель английского языка МБОУ «</w:t>
      </w:r>
      <w:proofErr w:type="spellStart"/>
      <w:r>
        <w:t>Березницкая</w:t>
      </w:r>
      <w:proofErr w:type="spellEnd"/>
      <w:r>
        <w:t xml:space="preserve"> СОШ», тел: 8 921 082 75 76, </w:t>
      </w:r>
      <w:r>
        <w:rPr>
          <w:lang w:val="en-US"/>
        </w:rPr>
        <w:t>e</w:t>
      </w:r>
      <w:r w:rsidRPr="00C359E6">
        <w:t>-</w:t>
      </w:r>
      <w:r>
        <w:rPr>
          <w:lang w:val="en-US"/>
        </w:rPr>
        <w:t>mail</w:t>
      </w:r>
      <w:r w:rsidRPr="00C359E6">
        <w:t xml:space="preserve">: </w:t>
      </w:r>
      <w:hyperlink r:id="rId5" w:history="1">
        <w:r w:rsidRPr="00E402D7">
          <w:rPr>
            <w:rStyle w:val="a7"/>
            <w:lang w:val="en-US"/>
          </w:rPr>
          <w:t>ivtanit</w:t>
        </w:r>
        <w:r w:rsidRPr="00E402D7">
          <w:rPr>
            <w:rStyle w:val="a7"/>
          </w:rPr>
          <w:t>@</w:t>
        </w:r>
        <w:r w:rsidRPr="00E402D7">
          <w:rPr>
            <w:rStyle w:val="a7"/>
            <w:lang w:val="en-US"/>
          </w:rPr>
          <w:t>yandex</w:t>
        </w:r>
        <w:r w:rsidRPr="00E402D7">
          <w:rPr>
            <w:rStyle w:val="a7"/>
          </w:rPr>
          <w:t>.</w:t>
        </w:r>
        <w:r w:rsidRPr="00E402D7">
          <w:rPr>
            <w:rStyle w:val="a7"/>
            <w:lang w:val="en-US"/>
          </w:rPr>
          <w:t>ru</w:t>
        </w:r>
      </w:hyperlink>
      <w:r>
        <w:t xml:space="preserve"> Заявку на участие можно сделать устно по телефону или электронной почте.</w:t>
      </w:r>
    </w:p>
    <w:p w:rsidR="00BF4803" w:rsidRDefault="00BF4803" w:rsidP="00BF4803">
      <w:pPr>
        <w:spacing w:line="360" w:lineRule="auto"/>
        <w:ind w:firstLine="709"/>
        <w:jc w:val="both"/>
      </w:pPr>
    </w:p>
    <w:p w:rsidR="002C2310" w:rsidRDefault="002C2310" w:rsidP="00BF4803">
      <w:pPr>
        <w:spacing w:line="360" w:lineRule="auto"/>
        <w:ind w:firstLine="709"/>
        <w:jc w:val="both"/>
      </w:pPr>
    </w:p>
    <w:p w:rsidR="002C2310" w:rsidRDefault="002C2310" w:rsidP="00BF4803">
      <w:pPr>
        <w:spacing w:line="360" w:lineRule="auto"/>
        <w:ind w:firstLine="709"/>
        <w:jc w:val="both"/>
      </w:pPr>
    </w:p>
    <w:p w:rsidR="002C2310" w:rsidRDefault="002C2310" w:rsidP="00BF4803">
      <w:pPr>
        <w:spacing w:line="360" w:lineRule="auto"/>
        <w:ind w:firstLine="709"/>
        <w:jc w:val="both"/>
      </w:pPr>
    </w:p>
    <w:p w:rsidR="002C2310" w:rsidRDefault="002C2310" w:rsidP="002C2310">
      <w:pPr>
        <w:keepNext/>
        <w:widowControl w:val="0"/>
        <w:jc w:val="center"/>
        <w:rPr>
          <w:b/>
          <w:bCs/>
        </w:rPr>
      </w:pPr>
    </w:p>
    <w:p w:rsidR="002C2310" w:rsidRDefault="002C2310" w:rsidP="002C2310">
      <w:pPr>
        <w:keepNext/>
        <w:widowControl w:val="0"/>
        <w:jc w:val="right"/>
        <w:rPr>
          <w:b/>
          <w:bCs/>
        </w:rPr>
      </w:pPr>
      <w:r>
        <w:rPr>
          <w:b/>
          <w:bCs/>
        </w:rPr>
        <w:t>Приложение 1</w:t>
      </w:r>
    </w:p>
    <w:p w:rsidR="002C2310" w:rsidRDefault="002C2310" w:rsidP="002C2310">
      <w:pPr>
        <w:keepNext/>
        <w:widowControl w:val="0"/>
        <w:jc w:val="center"/>
        <w:rPr>
          <w:b/>
          <w:bCs/>
        </w:rPr>
      </w:pPr>
      <w:r>
        <w:rPr>
          <w:b/>
          <w:bCs/>
        </w:rPr>
        <w:t>Образец оформления титульного листа</w:t>
      </w:r>
    </w:p>
    <w:p w:rsidR="002C2310" w:rsidRDefault="002C2310" w:rsidP="002C2310">
      <w:pPr>
        <w:keepNext/>
        <w:widowControl w:val="0"/>
        <w:jc w:val="center"/>
        <w:rPr>
          <w:b/>
          <w:bCs/>
        </w:rPr>
      </w:pPr>
    </w:p>
    <w:p w:rsidR="002C2310" w:rsidRDefault="002C2310" w:rsidP="002C2310">
      <w:pPr>
        <w:keepNext/>
        <w:widowControl w:val="0"/>
        <w:jc w:val="center"/>
        <w:rPr>
          <w:b/>
          <w:bCs/>
          <w:sz w:val="28"/>
        </w:rPr>
      </w:pPr>
      <w:r>
        <w:rPr>
          <w:b/>
          <w:bCs/>
          <w:sz w:val="28"/>
        </w:rPr>
        <w:t xml:space="preserve">Ярмарка проектов по английскому языку </w:t>
      </w:r>
    </w:p>
    <w:p w:rsidR="002C2310" w:rsidRDefault="002C2310" w:rsidP="002C2310">
      <w:pPr>
        <w:keepNext/>
        <w:widowControl w:val="0"/>
        <w:jc w:val="center"/>
        <w:rPr>
          <w:b/>
          <w:bCs/>
          <w:sz w:val="28"/>
        </w:rPr>
      </w:pPr>
      <w:r>
        <w:rPr>
          <w:b/>
          <w:bCs/>
          <w:sz w:val="28"/>
        </w:rPr>
        <w:t>Устьянского образовательного округа</w:t>
      </w:r>
    </w:p>
    <w:p w:rsidR="002C2310" w:rsidRDefault="002C2310" w:rsidP="002C2310">
      <w:pPr>
        <w:keepNext/>
        <w:widowControl w:val="0"/>
        <w:jc w:val="center"/>
        <w:rPr>
          <w:b/>
          <w:bCs/>
        </w:rPr>
      </w:pPr>
    </w:p>
    <w:p w:rsidR="002C2310" w:rsidRDefault="002C2310" w:rsidP="002C2310">
      <w:pPr>
        <w:keepNext/>
        <w:widowControl w:val="0"/>
        <w:jc w:val="center"/>
        <w:rPr>
          <w:b/>
          <w:bCs/>
        </w:rPr>
      </w:pPr>
    </w:p>
    <w:p w:rsidR="002C2310" w:rsidRDefault="002C2310" w:rsidP="002C2310">
      <w:pPr>
        <w:keepNext/>
        <w:widowControl w:val="0"/>
        <w:jc w:val="center"/>
        <w:rPr>
          <w:b/>
          <w:bCs/>
        </w:rPr>
      </w:pPr>
    </w:p>
    <w:p w:rsidR="002C2310" w:rsidRDefault="002C2310" w:rsidP="002C2310">
      <w:pPr>
        <w:keepNext/>
        <w:widowControl w:val="0"/>
        <w:jc w:val="center"/>
        <w:rPr>
          <w:b/>
          <w:bCs/>
        </w:rPr>
      </w:pPr>
    </w:p>
    <w:p w:rsidR="002C2310" w:rsidRDefault="002C2310" w:rsidP="002C2310">
      <w:pPr>
        <w:keepNext/>
        <w:widowControl w:val="0"/>
        <w:jc w:val="center"/>
        <w:rPr>
          <w:b/>
          <w:bCs/>
        </w:rPr>
      </w:pPr>
    </w:p>
    <w:p w:rsidR="002C2310" w:rsidRDefault="002C2310" w:rsidP="002C2310">
      <w:pPr>
        <w:keepNext/>
        <w:widowControl w:val="0"/>
        <w:jc w:val="center"/>
        <w:rPr>
          <w:b/>
          <w:bCs/>
        </w:rPr>
      </w:pPr>
      <w:r>
        <w:rPr>
          <w:b/>
          <w:bCs/>
        </w:rPr>
        <w:t xml:space="preserve"> </w:t>
      </w:r>
    </w:p>
    <w:p w:rsidR="002C2310" w:rsidRDefault="002C2310" w:rsidP="002C2310">
      <w:pPr>
        <w:keepNext/>
        <w:widowControl w:val="0"/>
        <w:rPr>
          <w:b/>
          <w:bCs/>
        </w:rPr>
      </w:pPr>
    </w:p>
    <w:p w:rsidR="002C2310" w:rsidRDefault="002C2310" w:rsidP="002C2310">
      <w:pPr>
        <w:keepNext/>
        <w:widowControl w:val="0"/>
        <w:jc w:val="center"/>
        <w:rPr>
          <w:b/>
          <w:bCs/>
        </w:rPr>
      </w:pPr>
    </w:p>
    <w:p w:rsidR="002C2310" w:rsidRDefault="002C2310" w:rsidP="002C2310">
      <w:pPr>
        <w:keepNext/>
        <w:widowControl w:val="0"/>
        <w:jc w:val="right"/>
        <w:rPr>
          <w:b/>
        </w:rPr>
      </w:pPr>
    </w:p>
    <w:p w:rsidR="002C2310" w:rsidRDefault="002C2310" w:rsidP="002C2310">
      <w:pPr>
        <w:keepNext/>
        <w:widowControl w:val="0"/>
        <w:jc w:val="center"/>
        <w:rPr>
          <w:b/>
          <w:sz w:val="44"/>
        </w:rPr>
      </w:pPr>
      <w:r>
        <w:rPr>
          <w:b/>
          <w:sz w:val="44"/>
          <w:lang w:val="en-US"/>
        </w:rPr>
        <w:t>Plants</w:t>
      </w:r>
      <w:r w:rsidRPr="002C2310">
        <w:rPr>
          <w:b/>
          <w:sz w:val="44"/>
        </w:rPr>
        <w:t xml:space="preserve"> </w:t>
      </w:r>
      <w:r>
        <w:rPr>
          <w:b/>
          <w:sz w:val="44"/>
          <w:lang w:val="en-US"/>
        </w:rPr>
        <w:t>of</w:t>
      </w:r>
      <w:r w:rsidRPr="002C2310">
        <w:rPr>
          <w:b/>
          <w:sz w:val="44"/>
        </w:rPr>
        <w:t xml:space="preserve"> </w:t>
      </w:r>
      <w:r>
        <w:rPr>
          <w:b/>
          <w:sz w:val="44"/>
          <w:lang w:val="en-US"/>
        </w:rPr>
        <w:t>the</w:t>
      </w:r>
      <w:r w:rsidRPr="002C2310">
        <w:rPr>
          <w:b/>
          <w:sz w:val="44"/>
        </w:rPr>
        <w:t xml:space="preserve"> </w:t>
      </w:r>
      <w:r>
        <w:rPr>
          <w:b/>
          <w:sz w:val="44"/>
          <w:lang w:val="en-US"/>
        </w:rPr>
        <w:t>Arkhangelsk</w:t>
      </w:r>
      <w:r w:rsidRPr="002C2310">
        <w:rPr>
          <w:b/>
          <w:sz w:val="44"/>
        </w:rPr>
        <w:t xml:space="preserve"> </w:t>
      </w:r>
      <w:r>
        <w:rPr>
          <w:b/>
          <w:sz w:val="44"/>
          <w:lang w:val="en-US"/>
        </w:rPr>
        <w:t>region</w:t>
      </w: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rPr>
          <w:b/>
        </w:rPr>
      </w:pP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jc w:val="right"/>
        <w:rPr>
          <w:b/>
        </w:rPr>
      </w:pPr>
    </w:p>
    <w:p w:rsidR="002C2310" w:rsidRDefault="002C2310" w:rsidP="002C2310">
      <w:pPr>
        <w:keepNext/>
        <w:widowControl w:val="0"/>
        <w:jc w:val="right"/>
        <w:rPr>
          <w:b/>
          <w:sz w:val="28"/>
        </w:rPr>
      </w:pPr>
      <w:r>
        <w:rPr>
          <w:b/>
          <w:sz w:val="28"/>
        </w:rPr>
        <w:t>Выполнили:</w:t>
      </w:r>
    </w:p>
    <w:p w:rsidR="002C2310" w:rsidRDefault="002C2310" w:rsidP="002C2310">
      <w:pPr>
        <w:keepNext/>
        <w:widowControl w:val="0"/>
        <w:jc w:val="right"/>
        <w:rPr>
          <w:b/>
          <w:sz w:val="28"/>
        </w:rPr>
      </w:pPr>
    </w:p>
    <w:p w:rsidR="002C2310" w:rsidRDefault="002C2310" w:rsidP="002C2310">
      <w:pPr>
        <w:keepNext/>
        <w:widowControl w:val="0"/>
        <w:spacing w:line="276" w:lineRule="auto"/>
        <w:jc w:val="right"/>
        <w:rPr>
          <w:sz w:val="28"/>
        </w:rPr>
      </w:pPr>
      <w:r>
        <w:rPr>
          <w:sz w:val="28"/>
        </w:rPr>
        <w:t>Волова Арина Сергеевна</w:t>
      </w:r>
    </w:p>
    <w:p w:rsidR="002C2310" w:rsidRDefault="002C2310" w:rsidP="002C2310">
      <w:pPr>
        <w:keepNext/>
        <w:widowControl w:val="0"/>
        <w:spacing w:line="276" w:lineRule="auto"/>
        <w:jc w:val="right"/>
        <w:rPr>
          <w:sz w:val="28"/>
        </w:rPr>
      </w:pPr>
      <w:r>
        <w:rPr>
          <w:b/>
          <w:sz w:val="28"/>
        </w:rPr>
        <w:t xml:space="preserve"> </w:t>
      </w:r>
      <w:r>
        <w:rPr>
          <w:sz w:val="28"/>
        </w:rPr>
        <w:t>ученица 5 класса</w:t>
      </w:r>
    </w:p>
    <w:p w:rsidR="002C2310" w:rsidRDefault="002C2310" w:rsidP="002C2310">
      <w:pPr>
        <w:keepNext/>
        <w:widowControl w:val="0"/>
        <w:spacing w:line="276" w:lineRule="auto"/>
        <w:jc w:val="right"/>
        <w:rPr>
          <w:sz w:val="28"/>
        </w:rPr>
      </w:pPr>
      <w:r>
        <w:rPr>
          <w:sz w:val="28"/>
        </w:rPr>
        <w:t>МБОУ «</w:t>
      </w:r>
      <w:proofErr w:type="spellStart"/>
      <w:r>
        <w:rPr>
          <w:sz w:val="28"/>
        </w:rPr>
        <w:t>Березницкая</w:t>
      </w:r>
      <w:proofErr w:type="spellEnd"/>
      <w:r>
        <w:rPr>
          <w:sz w:val="28"/>
        </w:rPr>
        <w:t xml:space="preserve"> СОШ»                  </w:t>
      </w:r>
    </w:p>
    <w:p w:rsidR="002C2310" w:rsidRDefault="002C2310" w:rsidP="002C2310">
      <w:pPr>
        <w:keepNext/>
        <w:widowControl w:val="0"/>
        <w:spacing w:line="276" w:lineRule="auto"/>
        <w:jc w:val="right"/>
        <w:rPr>
          <w:sz w:val="28"/>
        </w:rPr>
      </w:pPr>
      <w:proofErr w:type="spellStart"/>
      <w:r>
        <w:rPr>
          <w:sz w:val="28"/>
        </w:rPr>
        <w:t>Шпынова</w:t>
      </w:r>
      <w:proofErr w:type="spellEnd"/>
      <w:r>
        <w:rPr>
          <w:sz w:val="28"/>
        </w:rPr>
        <w:t xml:space="preserve"> Анастасия Алексеевна,</w:t>
      </w:r>
    </w:p>
    <w:p w:rsidR="002C2310" w:rsidRDefault="002C2310" w:rsidP="002C2310">
      <w:pPr>
        <w:keepNext/>
        <w:widowControl w:val="0"/>
        <w:spacing w:line="276" w:lineRule="auto"/>
        <w:jc w:val="right"/>
        <w:rPr>
          <w:sz w:val="28"/>
        </w:rPr>
      </w:pPr>
      <w:r>
        <w:rPr>
          <w:sz w:val="28"/>
        </w:rPr>
        <w:t xml:space="preserve"> ученица 5 класса</w:t>
      </w:r>
    </w:p>
    <w:p w:rsidR="002C2310" w:rsidRDefault="002C2310" w:rsidP="002C2310">
      <w:pPr>
        <w:keepNext/>
        <w:widowControl w:val="0"/>
        <w:spacing w:line="276" w:lineRule="auto"/>
        <w:jc w:val="right"/>
        <w:rPr>
          <w:sz w:val="28"/>
        </w:rPr>
      </w:pPr>
      <w:r>
        <w:rPr>
          <w:sz w:val="28"/>
        </w:rPr>
        <w:t>МБОУ «</w:t>
      </w:r>
      <w:proofErr w:type="spellStart"/>
      <w:r>
        <w:rPr>
          <w:sz w:val="28"/>
        </w:rPr>
        <w:t>Березницкая</w:t>
      </w:r>
      <w:proofErr w:type="spellEnd"/>
      <w:r>
        <w:rPr>
          <w:sz w:val="28"/>
        </w:rPr>
        <w:t xml:space="preserve"> СОШ»</w:t>
      </w:r>
    </w:p>
    <w:p w:rsidR="002C2310" w:rsidRDefault="002C2310" w:rsidP="002C2310">
      <w:pPr>
        <w:keepNext/>
        <w:widowControl w:val="0"/>
        <w:spacing w:line="276" w:lineRule="auto"/>
        <w:jc w:val="right"/>
        <w:rPr>
          <w:sz w:val="28"/>
        </w:rPr>
      </w:pPr>
    </w:p>
    <w:p w:rsidR="002C2310" w:rsidRDefault="002C2310" w:rsidP="002C2310">
      <w:pPr>
        <w:keepNext/>
        <w:widowControl w:val="0"/>
        <w:spacing w:line="276" w:lineRule="auto"/>
        <w:jc w:val="right"/>
        <w:rPr>
          <w:sz w:val="28"/>
        </w:rPr>
      </w:pPr>
      <w:r>
        <w:rPr>
          <w:sz w:val="28"/>
        </w:rPr>
        <w:t xml:space="preserve">Руководитель:      </w:t>
      </w:r>
    </w:p>
    <w:p w:rsidR="002C2310" w:rsidRDefault="002C2310" w:rsidP="002C2310">
      <w:pPr>
        <w:keepNext/>
        <w:widowControl w:val="0"/>
        <w:spacing w:line="276" w:lineRule="auto"/>
        <w:jc w:val="right"/>
        <w:rPr>
          <w:sz w:val="28"/>
        </w:rPr>
      </w:pPr>
      <w:r>
        <w:rPr>
          <w:sz w:val="28"/>
        </w:rPr>
        <w:t xml:space="preserve">                            Иванова Т.В.,     </w:t>
      </w:r>
    </w:p>
    <w:p w:rsidR="002C2310" w:rsidRDefault="002C2310" w:rsidP="002C2310">
      <w:pPr>
        <w:keepNext/>
        <w:widowControl w:val="0"/>
        <w:spacing w:line="276" w:lineRule="auto"/>
        <w:jc w:val="right"/>
        <w:rPr>
          <w:sz w:val="28"/>
        </w:rPr>
      </w:pPr>
      <w:r>
        <w:rPr>
          <w:sz w:val="28"/>
        </w:rPr>
        <w:t xml:space="preserve">                        учитель английского языка</w:t>
      </w:r>
    </w:p>
    <w:p w:rsidR="002C2310" w:rsidRDefault="002C2310" w:rsidP="002C2310">
      <w:pPr>
        <w:keepNext/>
        <w:widowControl w:val="0"/>
        <w:spacing w:line="276" w:lineRule="auto"/>
        <w:jc w:val="right"/>
        <w:rPr>
          <w:sz w:val="28"/>
        </w:rPr>
      </w:pPr>
      <w:r>
        <w:rPr>
          <w:sz w:val="28"/>
        </w:rPr>
        <w:t>МБОУ «</w:t>
      </w:r>
      <w:proofErr w:type="spellStart"/>
      <w:r>
        <w:rPr>
          <w:sz w:val="28"/>
        </w:rPr>
        <w:t>Березницкая</w:t>
      </w:r>
      <w:proofErr w:type="spellEnd"/>
      <w:r>
        <w:rPr>
          <w:sz w:val="28"/>
        </w:rPr>
        <w:t xml:space="preserve"> СОШ» </w:t>
      </w:r>
    </w:p>
    <w:p w:rsidR="002C2310" w:rsidRDefault="002C2310" w:rsidP="002C2310">
      <w:pPr>
        <w:keepNext/>
        <w:widowControl w:val="0"/>
        <w:spacing w:line="276" w:lineRule="auto"/>
        <w:jc w:val="center"/>
      </w:pPr>
    </w:p>
    <w:p w:rsidR="002C2310" w:rsidRDefault="002C2310" w:rsidP="002C2310">
      <w:pPr>
        <w:keepNext/>
        <w:widowControl w:val="0"/>
        <w:jc w:val="center"/>
      </w:pPr>
    </w:p>
    <w:p w:rsidR="002C2310" w:rsidRDefault="002C2310" w:rsidP="002C2310">
      <w:pPr>
        <w:keepNext/>
        <w:widowControl w:val="0"/>
      </w:pPr>
    </w:p>
    <w:p w:rsidR="002C2310" w:rsidRDefault="002C2310" w:rsidP="002C2310">
      <w:pPr>
        <w:keepNext/>
        <w:widowControl w:val="0"/>
        <w:jc w:val="center"/>
      </w:pPr>
    </w:p>
    <w:p w:rsidR="002C2310" w:rsidRDefault="002C2310" w:rsidP="002C2310">
      <w:pPr>
        <w:keepNext/>
        <w:widowControl w:val="0"/>
        <w:jc w:val="center"/>
      </w:pPr>
    </w:p>
    <w:p w:rsidR="002C2310" w:rsidRDefault="002C2310" w:rsidP="002C2310">
      <w:pPr>
        <w:keepNext/>
        <w:widowControl w:val="0"/>
      </w:pPr>
    </w:p>
    <w:p w:rsidR="002C2310" w:rsidRDefault="002C2310" w:rsidP="002C2310">
      <w:pPr>
        <w:keepNext/>
        <w:widowControl w:val="0"/>
      </w:pPr>
    </w:p>
    <w:p w:rsidR="002C2310" w:rsidRDefault="002C2310" w:rsidP="002C2310">
      <w:pPr>
        <w:keepNext/>
        <w:widowControl w:val="0"/>
      </w:pPr>
    </w:p>
    <w:p w:rsidR="002C2310" w:rsidRDefault="002C2310" w:rsidP="002C2310">
      <w:pPr>
        <w:keepNext/>
        <w:widowControl w:val="0"/>
      </w:pPr>
    </w:p>
    <w:p w:rsidR="002C2310" w:rsidRDefault="002C2310" w:rsidP="002C2310">
      <w:pPr>
        <w:keepNext/>
        <w:widowControl w:val="0"/>
        <w:jc w:val="center"/>
      </w:pPr>
    </w:p>
    <w:p w:rsidR="002C2310" w:rsidRDefault="002C2310" w:rsidP="002C2310">
      <w:pPr>
        <w:keepNext/>
        <w:widowControl w:val="0"/>
        <w:jc w:val="center"/>
      </w:pPr>
    </w:p>
    <w:p w:rsidR="002C2310" w:rsidRDefault="002C2310" w:rsidP="002C2310">
      <w:pPr>
        <w:keepNext/>
        <w:widowControl w:val="0"/>
        <w:jc w:val="center"/>
      </w:pPr>
    </w:p>
    <w:p w:rsidR="002C2310" w:rsidRDefault="002C2310" w:rsidP="002C2310">
      <w:pPr>
        <w:keepNext/>
        <w:widowControl w:val="0"/>
        <w:jc w:val="center"/>
      </w:pPr>
      <w:r>
        <w:rPr>
          <w:sz w:val="28"/>
        </w:rPr>
        <w:t>Березник, 2015 г</w:t>
      </w:r>
      <w:r>
        <w:t>.</w:t>
      </w:r>
    </w:p>
    <w:p w:rsidR="002C2310" w:rsidRDefault="002C2310" w:rsidP="002C2310">
      <w:pPr>
        <w:pStyle w:val="HTML"/>
        <w:ind w:left="360"/>
        <w:rPr>
          <w:rFonts w:ascii="Times New Roman" w:hAnsi="Times New Roman" w:cs="Times New Roman"/>
          <w:b/>
          <w:sz w:val="28"/>
          <w:szCs w:val="28"/>
        </w:rPr>
      </w:pPr>
    </w:p>
    <w:p w:rsidR="002C2310" w:rsidRDefault="002C2310" w:rsidP="002C2310">
      <w:pPr>
        <w:pStyle w:val="HTML"/>
        <w:ind w:left="360"/>
        <w:jc w:val="right"/>
        <w:rPr>
          <w:rFonts w:ascii="Times New Roman" w:hAnsi="Times New Roman" w:cs="Times New Roman"/>
          <w:b/>
          <w:sz w:val="24"/>
          <w:szCs w:val="28"/>
        </w:rPr>
      </w:pPr>
      <w:r>
        <w:rPr>
          <w:rFonts w:ascii="Times New Roman" w:hAnsi="Times New Roman" w:cs="Times New Roman"/>
          <w:b/>
          <w:sz w:val="24"/>
          <w:szCs w:val="28"/>
        </w:rPr>
        <w:lastRenderedPageBreak/>
        <w:t>Приложение 2</w:t>
      </w:r>
    </w:p>
    <w:p w:rsidR="002C2310" w:rsidRDefault="002C2310" w:rsidP="002C2310">
      <w:pPr>
        <w:keepNext/>
        <w:jc w:val="right"/>
        <w:outlineLvl w:val="0"/>
        <w:rPr>
          <w:i/>
        </w:rPr>
      </w:pPr>
    </w:p>
    <w:p w:rsidR="002C2310" w:rsidRDefault="002C2310" w:rsidP="002C2310">
      <w:pPr>
        <w:keepNext/>
        <w:widowControl w:val="0"/>
        <w:jc w:val="center"/>
        <w:outlineLvl w:val="0"/>
        <w:rPr>
          <w:b/>
        </w:rPr>
      </w:pPr>
      <w:r>
        <w:rPr>
          <w:b/>
        </w:rPr>
        <w:t>Паспорт проекта</w:t>
      </w:r>
    </w:p>
    <w:p w:rsidR="002C2310" w:rsidRDefault="002C2310" w:rsidP="002C2310">
      <w:pPr>
        <w:keepNext/>
        <w:widowControl w:val="0"/>
        <w:jc w:val="center"/>
        <w:outlineLvl w:val="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1793"/>
        <w:gridCol w:w="5445"/>
      </w:tblGrid>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tcPr>
          <w:p w:rsidR="002C2310" w:rsidRDefault="002C2310">
            <w:pPr>
              <w:pStyle w:val="a9"/>
              <w:keepNext/>
              <w:widowControl w:val="0"/>
              <w:rPr>
                <w:rFonts w:ascii="Times New Roman" w:hAnsi="Times New Roman"/>
                <w:b/>
                <w:i/>
                <w:sz w:val="28"/>
                <w:szCs w:val="28"/>
              </w:rPr>
            </w:pP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Образовательное учреждение</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Руководитель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Класс</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Состав проектной группы</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Тема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Учебный предмет и смежные с ним предметы</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Вид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 xml:space="preserve">Целевая аудитория (на кого </w:t>
            </w:r>
            <w:proofErr w:type="gramStart"/>
            <w:r>
              <w:rPr>
                <w:rFonts w:ascii="Times New Roman" w:hAnsi="Times New Roman"/>
                <w:sz w:val="24"/>
                <w:szCs w:val="24"/>
              </w:rPr>
              <w:t>ориентирован</w:t>
            </w:r>
            <w:proofErr w:type="gramEnd"/>
            <w:r>
              <w:rPr>
                <w:rFonts w:ascii="Times New Roman" w:hAnsi="Times New Roman"/>
                <w:sz w:val="24"/>
                <w:szCs w:val="24"/>
              </w:rPr>
              <w:t>)</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Место, год разработки проекта,  срок реализации</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Партнеры по проекту</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keepNext/>
              <w:widowControl w:val="0"/>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b/>
                <w:i/>
                <w:sz w:val="24"/>
                <w:szCs w:val="24"/>
              </w:rPr>
              <w:t>Деятельность по разработке и реализации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keepNext/>
              <w:widowControl w:val="0"/>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keepNext/>
              <w:widowControl w:val="0"/>
              <w:rPr>
                <w:rFonts w:ascii="Times New Roman" w:hAnsi="Times New Roman"/>
                <w:sz w:val="24"/>
                <w:szCs w:val="24"/>
              </w:rPr>
            </w:pPr>
            <w:r>
              <w:rPr>
                <w:rFonts w:ascii="Times New Roman" w:hAnsi="Times New Roman"/>
                <w:sz w:val="24"/>
                <w:szCs w:val="24"/>
              </w:rPr>
              <w:t xml:space="preserve">Анализ ситуации или </w:t>
            </w:r>
          </w:p>
          <w:p w:rsidR="002C2310" w:rsidRDefault="002C2310">
            <w:pPr>
              <w:pStyle w:val="a9"/>
              <w:keepNext/>
              <w:widowControl w:val="0"/>
              <w:rPr>
                <w:rFonts w:ascii="Times New Roman" w:hAnsi="Times New Roman"/>
                <w:sz w:val="24"/>
                <w:szCs w:val="24"/>
              </w:rPr>
            </w:pPr>
            <w:r>
              <w:rPr>
                <w:rFonts w:ascii="Times New Roman" w:hAnsi="Times New Roman"/>
                <w:sz w:val="24"/>
                <w:szCs w:val="24"/>
              </w:rPr>
              <w:t>аннотация (актуальность, значимость на уровне школы, социума)</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2C2310" w:rsidRDefault="002C2310">
            <w:pPr>
              <w:keepNext/>
              <w:widowControl w:val="0"/>
              <w:shd w:val="clear" w:color="auto" w:fill="FFFFFF"/>
              <w:jc w:val="both"/>
              <w:rPr>
                <w:color w:val="000000"/>
                <w:shd w:val="clear" w:color="auto" w:fill="FFFFFF"/>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 xml:space="preserve">Постановка проблемы </w:t>
            </w:r>
          </w:p>
          <w:p w:rsidR="002C2310" w:rsidRDefault="002C2310">
            <w:pPr>
              <w:pStyle w:val="a9"/>
              <w:rPr>
                <w:rFonts w:ascii="Times New Roman" w:hAnsi="Times New Roman"/>
                <w:i/>
                <w:sz w:val="18"/>
                <w:szCs w:val="18"/>
              </w:rPr>
            </w:pPr>
            <w:r>
              <w:rPr>
                <w:rFonts w:ascii="Times New Roman" w:hAnsi="Times New Roman"/>
                <w:i/>
                <w:sz w:val="18"/>
                <w:szCs w:val="18"/>
              </w:rPr>
              <w:t xml:space="preserve">(3 – 4 </w:t>
            </w:r>
            <w:proofErr w:type="gramStart"/>
            <w:r>
              <w:rPr>
                <w:rFonts w:ascii="Times New Roman" w:hAnsi="Times New Roman"/>
                <w:i/>
                <w:sz w:val="18"/>
                <w:szCs w:val="18"/>
              </w:rPr>
              <w:t>важных</w:t>
            </w:r>
            <w:proofErr w:type="gramEnd"/>
            <w:r>
              <w:rPr>
                <w:rFonts w:ascii="Times New Roman" w:hAnsi="Times New Roman"/>
                <w:i/>
                <w:sz w:val="18"/>
                <w:szCs w:val="18"/>
              </w:rPr>
              <w:t xml:space="preserve"> проблемных вопроса по теме проекта)</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2C2310" w:rsidRDefault="002C2310">
            <w:pPr>
              <w:pStyle w:val="a9"/>
              <w:rPr>
                <w:rFonts w:ascii="Times New Roman" w:hAnsi="Times New Roman"/>
                <w:sz w:val="24"/>
                <w:szCs w:val="24"/>
              </w:rPr>
            </w:pPr>
          </w:p>
        </w:tc>
      </w:tr>
      <w:tr w:rsidR="002C2310" w:rsidTr="002C2310">
        <w:trPr>
          <w:trHeight w:val="660"/>
        </w:trPr>
        <w:tc>
          <w:tcPr>
            <w:tcW w:w="2904" w:type="dxa"/>
            <w:vMerge w:val="restart"/>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Цель проекта</w:t>
            </w:r>
          </w:p>
        </w:tc>
        <w:tc>
          <w:tcPr>
            <w:tcW w:w="1793" w:type="dxa"/>
            <w:tcBorders>
              <w:top w:val="single" w:sz="4" w:space="0" w:color="auto"/>
              <w:left w:val="single" w:sz="4" w:space="0" w:color="auto"/>
              <w:bottom w:val="single" w:sz="4" w:space="0" w:color="auto"/>
              <w:right w:val="single" w:sz="4" w:space="0" w:color="auto"/>
            </w:tcBorders>
            <w:vAlign w:val="center"/>
          </w:tcPr>
          <w:p w:rsidR="002C2310" w:rsidRDefault="002C2310"/>
          <w:p w:rsidR="002C2310" w:rsidRDefault="002C2310">
            <w:pPr>
              <w:pStyle w:val="a9"/>
              <w:rPr>
                <w:rFonts w:ascii="Times New Roman" w:hAnsi="Times New Roman"/>
                <w:sz w:val="24"/>
                <w:szCs w:val="24"/>
              </w:rPr>
            </w:pPr>
            <w:r>
              <w:rPr>
                <w:rFonts w:ascii="Times New Roman" w:hAnsi="Times New Roman"/>
                <w:sz w:val="24"/>
                <w:szCs w:val="24"/>
              </w:rPr>
              <w:t>педагогическая</w:t>
            </w:r>
          </w:p>
        </w:tc>
        <w:tc>
          <w:tcPr>
            <w:tcW w:w="5774" w:type="dxa"/>
            <w:tcBorders>
              <w:top w:val="single" w:sz="4" w:space="0" w:color="auto"/>
              <w:left w:val="single" w:sz="4" w:space="0" w:color="auto"/>
              <w:bottom w:val="single" w:sz="4" w:space="0" w:color="auto"/>
              <w:right w:val="single" w:sz="4" w:space="0" w:color="auto"/>
            </w:tcBorders>
          </w:tcPr>
          <w:p w:rsidR="002C2310" w:rsidRDefault="002C2310"/>
        </w:tc>
      </w:tr>
      <w:tr w:rsidR="002C2310" w:rsidTr="002C2310">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310" w:rsidRDefault="002C2310">
            <w:pPr>
              <w:rPr>
                <w:rFonts w:eastAsia="Calibri"/>
                <w:lang w:eastAsia="en-US"/>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практическая</w:t>
            </w:r>
          </w:p>
        </w:tc>
        <w:tc>
          <w:tcPr>
            <w:tcW w:w="5774" w:type="dxa"/>
            <w:tcBorders>
              <w:top w:val="single" w:sz="4" w:space="0" w:color="auto"/>
              <w:left w:val="single" w:sz="4" w:space="0" w:color="auto"/>
              <w:bottom w:val="single" w:sz="4" w:space="0" w:color="auto"/>
              <w:right w:val="single" w:sz="4" w:space="0" w:color="auto"/>
            </w:tcBorders>
          </w:tcPr>
          <w:p w:rsidR="002C2310" w:rsidRDefault="002C2310"/>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Задачи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rPr>
                <w:rFonts w:ascii="Times New Roman" w:hAnsi="Times New Roman"/>
                <w:sz w:val="24"/>
                <w:szCs w:val="24"/>
              </w:rPr>
            </w:pPr>
          </w:p>
        </w:tc>
      </w:tr>
      <w:tr w:rsidR="002C2310" w:rsidTr="002C2310">
        <w:trPr>
          <w:trHeight w:val="350"/>
        </w:trPr>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Анализ ресурсов и рисков реализации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jc w:val="both"/>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Мероприятия (действия)  по реализации Проекта (этапы работы)</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jc w:val="both"/>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i/>
                <w:iCs/>
                <w:sz w:val="24"/>
                <w:szCs w:val="24"/>
              </w:rPr>
            </w:pPr>
            <w:r>
              <w:rPr>
                <w:rFonts w:ascii="Times New Roman" w:hAnsi="Times New Roman"/>
                <w:sz w:val="24"/>
                <w:szCs w:val="24"/>
              </w:rPr>
              <w:t xml:space="preserve">Краткое описание выполненного проекта </w:t>
            </w:r>
            <w:r>
              <w:rPr>
                <w:rFonts w:ascii="Times New Roman" w:hAnsi="Times New Roman"/>
                <w:i/>
                <w:iCs/>
                <w:sz w:val="16"/>
                <w:szCs w:val="16"/>
              </w:rPr>
              <w:t>(2-4 предложения)</w:t>
            </w:r>
            <w:r>
              <w:rPr>
                <w:rFonts w:ascii="Times New Roman" w:hAnsi="Times New Roman"/>
                <w:i/>
                <w:iCs/>
                <w:sz w:val="24"/>
                <w:szCs w:val="24"/>
              </w:rPr>
              <w:t xml:space="preserve"> (Краткий отчет о работе)</w:t>
            </w:r>
          </w:p>
          <w:p w:rsidR="002C2310" w:rsidRDefault="002C2310">
            <w:pPr>
              <w:pStyle w:val="a9"/>
              <w:rPr>
                <w:rFonts w:ascii="Times New Roman" w:hAnsi="Times New Roman"/>
                <w:i/>
                <w:sz w:val="24"/>
                <w:szCs w:val="24"/>
              </w:rPr>
            </w:pPr>
            <w:r>
              <w:rPr>
                <w:rFonts w:ascii="Times New Roman" w:hAnsi="Times New Roman"/>
                <w:sz w:val="24"/>
                <w:szCs w:val="24"/>
              </w:rPr>
              <w:t xml:space="preserve">Полученные результаты. </w:t>
            </w:r>
            <w:r>
              <w:rPr>
                <w:rFonts w:ascii="Times New Roman" w:hAnsi="Times New Roman"/>
                <w:i/>
                <w:sz w:val="24"/>
                <w:szCs w:val="24"/>
              </w:rPr>
              <w:t>(Отчет учеников)</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spacing w:line="360" w:lineRule="auto"/>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bCs/>
                <w:sz w:val="24"/>
                <w:szCs w:val="24"/>
              </w:rPr>
              <w:t>Какие методы и приемы работы были освоены учащимися в работе над проектом</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 xml:space="preserve"> Продукт проекта  </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 xml:space="preserve">Оценка эффективности Проекта  и оценка работы учеников </w:t>
            </w:r>
            <w:r>
              <w:rPr>
                <w:rFonts w:ascii="Times New Roman" w:hAnsi="Times New Roman"/>
                <w:i/>
                <w:sz w:val="16"/>
                <w:szCs w:val="16"/>
              </w:rPr>
              <w:t>(оценка руководителя)</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Перспективы развития проекта</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pStyle w:val="a9"/>
              <w:rPr>
                <w:rFonts w:ascii="Times New Roman" w:hAnsi="Times New Roman"/>
                <w:sz w:val="24"/>
                <w:szCs w:val="24"/>
              </w:rPr>
            </w:pPr>
          </w:p>
        </w:tc>
      </w:tr>
      <w:tr w:rsidR="002C2310" w:rsidTr="002C2310">
        <w:tc>
          <w:tcPr>
            <w:tcW w:w="4697" w:type="dxa"/>
            <w:gridSpan w:val="2"/>
            <w:tcBorders>
              <w:top w:val="single" w:sz="4" w:space="0" w:color="auto"/>
              <w:left w:val="single" w:sz="4" w:space="0" w:color="auto"/>
              <w:bottom w:val="single" w:sz="4" w:space="0" w:color="auto"/>
              <w:right w:val="single" w:sz="4" w:space="0" w:color="auto"/>
            </w:tcBorders>
            <w:vAlign w:val="center"/>
            <w:hideMark/>
          </w:tcPr>
          <w:p w:rsidR="002C2310" w:rsidRDefault="002C2310">
            <w:pPr>
              <w:pStyle w:val="a9"/>
              <w:rPr>
                <w:rFonts w:ascii="Times New Roman" w:hAnsi="Times New Roman"/>
                <w:sz w:val="24"/>
                <w:szCs w:val="24"/>
              </w:rPr>
            </w:pPr>
            <w:r>
              <w:rPr>
                <w:rFonts w:ascii="Times New Roman" w:hAnsi="Times New Roman"/>
                <w:sz w:val="24"/>
                <w:szCs w:val="24"/>
              </w:rPr>
              <w:t>Список используемой литературы, ресурсов, оборудования</w:t>
            </w:r>
          </w:p>
        </w:tc>
        <w:tc>
          <w:tcPr>
            <w:tcW w:w="5774" w:type="dxa"/>
            <w:tcBorders>
              <w:top w:val="single" w:sz="4" w:space="0" w:color="auto"/>
              <w:left w:val="single" w:sz="4" w:space="0" w:color="auto"/>
              <w:bottom w:val="single" w:sz="4" w:space="0" w:color="auto"/>
              <w:right w:val="single" w:sz="4" w:space="0" w:color="auto"/>
            </w:tcBorders>
          </w:tcPr>
          <w:p w:rsidR="002C2310" w:rsidRDefault="002C2310">
            <w:pPr>
              <w:spacing w:after="200"/>
              <w:ind w:left="360"/>
              <w:rPr>
                <w:color w:val="0000FF"/>
              </w:rPr>
            </w:pPr>
          </w:p>
        </w:tc>
      </w:tr>
    </w:tbl>
    <w:p w:rsidR="002C2310" w:rsidRDefault="002C2310" w:rsidP="002C2310">
      <w:pPr>
        <w:keepNext/>
        <w:jc w:val="right"/>
        <w:outlineLvl w:val="0"/>
        <w:rPr>
          <w:i/>
        </w:rPr>
      </w:pPr>
    </w:p>
    <w:p w:rsidR="002C2310" w:rsidRDefault="002C2310" w:rsidP="002C2310">
      <w:pPr>
        <w:keepNext/>
        <w:widowControl w:val="0"/>
        <w:jc w:val="right"/>
        <w:outlineLvl w:val="0"/>
        <w:rPr>
          <w:b/>
        </w:rPr>
      </w:pPr>
      <w:r>
        <w:rPr>
          <w:b/>
        </w:rPr>
        <w:t>Приложение 3</w:t>
      </w:r>
    </w:p>
    <w:p w:rsidR="002C2310" w:rsidRDefault="002C2310" w:rsidP="002C2310">
      <w:pPr>
        <w:pStyle w:val="a9"/>
        <w:keepNext/>
        <w:widowControl w:val="0"/>
        <w:jc w:val="center"/>
        <w:rPr>
          <w:rFonts w:ascii="Times New Roman" w:hAnsi="Times New Roman"/>
          <w:b/>
          <w:sz w:val="24"/>
          <w:szCs w:val="24"/>
          <w:lang w:eastAsia="ru-RU"/>
        </w:rPr>
      </w:pPr>
      <w:r>
        <w:rPr>
          <w:rFonts w:ascii="Times New Roman" w:hAnsi="Times New Roman"/>
          <w:b/>
          <w:sz w:val="24"/>
          <w:szCs w:val="24"/>
          <w:lang w:eastAsia="ru-RU"/>
        </w:rPr>
        <w:t>Оценочный лист проектной работы</w:t>
      </w:r>
    </w:p>
    <w:p w:rsidR="002C2310" w:rsidRDefault="002C2310" w:rsidP="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 xml:space="preserve"> </w:t>
      </w:r>
    </w:p>
    <w:tbl>
      <w:tblPr>
        <w:tblW w:w="10575" w:type="dxa"/>
        <w:tblInd w:w="-885" w:type="dxa"/>
        <w:tblBorders>
          <w:top w:val="single" w:sz="8" w:space="0" w:color="000000"/>
          <w:left w:val="single" w:sz="8" w:space="0" w:color="000000"/>
          <w:bottom w:val="single" w:sz="8" w:space="0" w:color="000000"/>
          <w:right w:val="single" w:sz="8" w:space="0" w:color="000000"/>
        </w:tblBorders>
        <w:tblLayout w:type="fixed"/>
        <w:tblLook w:val="04A0"/>
      </w:tblPr>
      <w:tblGrid>
        <w:gridCol w:w="5891"/>
        <w:gridCol w:w="2885"/>
        <w:gridCol w:w="1799"/>
      </w:tblGrid>
      <w:tr w:rsidR="002C2310" w:rsidTr="002C2310">
        <w:trPr>
          <w:trHeight w:val="384"/>
        </w:trPr>
        <w:tc>
          <w:tcPr>
            <w:tcW w:w="8776" w:type="dxa"/>
            <w:gridSpan w:val="2"/>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rPr>
                <w:rFonts w:ascii="Times New Roman" w:hAnsi="Times New Roman"/>
                <w:b/>
                <w:i/>
                <w:sz w:val="24"/>
                <w:szCs w:val="24"/>
                <w:u w:val="single"/>
                <w:lang w:eastAsia="ru-RU"/>
              </w:rPr>
            </w:pPr>
            <w:r>
              <w:rPr>
                <w:rFonts w:ascii="Times New Roman" w:hAnsi="Times New Roman"/>
                <w:b/>
                <w:i/>
                <w:iCs/>
                <w:sz w:val="24"/>
                <w:szCs w:val="24"/>
                <w:lang w:eastAsia="ru-RU"/>
              </w:rPr>
              <w:t xml:space="preserve"> </w:t>
            </w:r>
            <w:r>
              <w:rPr>
                <w:rFonts w:ascii="Times New Roman" w:hAnsi="Times New Roman"/>
                <w:b/>
                <w:i/>
                <w:sz w:val="24"/>
                <w:szCs w:val="24"/>
                <w:u w:val="single"/>
                <w:lang w:eastAsia="ru-RU"/>
              </w:rPr>
              <w:t xml:space="preserve">Критерии оценки </w:t>
            </w:r>
          </w:p>
          <w:p w:rsidR="002C2310" w:rsidRDefault="002C2310">
            <w:pPr>
              <w:pStyle w:val="a9"/>
              <w:keepNext/>
              <w:widowControl w:val="0"/>
              <w:rPr>
                <w:rFonts w:ascii="Times New Roman" w:hAnsi="Times New Roman"/>
                <w:b/>
                <w:i/>
                <w:iCs/>
                <w:sz w:val="24"/>
                <w:szCs w:val="24"/>
                <w:lang w:eastAsia="ru-RU"/>
              </w:rPr>
            </w:pPr>
            <w:r>
              <w:rPr>
                <w:rFonts w:ascii="Times New Roman" w:hAnsi="Times New Roman"/>
                <w:b/>
                <w:i/>
                <w:iCs/>
                <w:sz w:val="24"/>
                <w:szCs w:val="24"/>
                <w:lang w:eastAsia="ru-RU"/>
              </w:rPr>
              <w:t xml:space="preserve">0 – позиция отсутствует,  1 – низкий уровень, </w:t>
            </w:r>
          </w:p>
          <w:p w:rsidR="002C2310" w:rsidRDefault="002C2310">
            <w:pPr>
              <w:pStyle w:val="a9"/>
              <w:keepNext/>
              <w:widowControl w:val="0"/>
              <w:rPr>
                <w:rFonts w:ascii="Times New Roman" w:hAnsi="Times New Roman"/>
                <w:i/>
                <w:iCs/>
                <w:sz w:val="24"/>
                <w:szCs w:val="24"/>
                <w:lang w:eastAsia="ru-RU"/>
              </w:rPr>
            </w:pPr>
            <w:r>
              <w:rPr>
                <w:rFonts w:ascii="Times New Roman" w:hAnsi="Times New Roman"/>
                <w:b/>
                <w:i/>
                <w:iCs/>
                <w:sz w:val="24"/>
                <w:szCs w:val="24"/>
                <w:lang w:eastAsia="ru-RU"/>
              </w:rPr>
              <w:t>2 – средний уровень, 3 – высокий уровень</w:t>
            </w:r>
          </w:p>
        </w:tc>
        <w:tc>
          <w:tcPr>
            <w:tcW w:w="1799" w:type="dxa"/>
            <w:tcBorders>
              <w:top w:val="single" w:sz="8" w:space="0" w:color="000000"/>
              <w:left w:val="nil"/>
              <w:bottom w:val="single" w:sz="8" w:space="0" w:color="000000"/>
              <w:right w:val="single" w:sz="4" w:space="0" w:color="auto"/>
            </w:tcBorders>
          </w:tcPr>
          <w:p w:rsidR="002C2310" w:rsidRDefault="002C2310">
            <w:pPr>
              <w:pStyle w:val="a9"/>
              <w:keepNext/>
              <w:widowControl w:val="0"/>
              <w:rPr>
                <w:rFonts w:ascii="Times New Roman" w:hAnsi="Times New Roman"/>
                <w:i/>
                <w:iCs/>
                <w:sz w:val="24"/>
                <w:szCs w:val="24"/>
                <w:lang w:eastAsia="ru-RU"/>
              </w:rPr>
            </w:pPr>
          </w:p>
        </w:tc>
      </w:tr>
      <w:tr w:rsidR="002C2310" w:rsidTr="002C2310">
        <w:trPr>
          <w:trHeight w:val="343"/>
        </w:trPr>
        <w:tc>
          <w:tcPr>
            <w:tcW w:w="8776" w:type="dxa"/>
            <w:gridSpan w:val="2"/>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rPr>
                <w:rFonts w:ascii="Times New Roman" w:hAnsi="Times New Roman"/>
                <w:b/>
                <w:sz w:val="24"/>
                <w:szCs w:val="24"/>
                <w:lang w:eastAsia="ru-RU"/>
              </w:rPr>
            </w:pPr>
            <w:r>
              <w:rPr>
                <w:rFonts w:ascii="Times New Roman" w:hAnsi="Times New Roman"/>
                <w:b/>
                <w:sz w:val="24"/>
                <w:szCs w:val="24"/>
                <w:lang w:eastAsia="ru-RU"/>
              </w:rPr>
              <w:t xml:space="preserve">Теория проекта: </w:t>
            </w:r>
          </w:p>
        </w:tc>
        <w:tc>
          <w:tcPr>
            <w:tcW w:w="1799" w:type="dxa"/>
            <w:tcBorders>
              <w:top w:val="single" w:sz="8" w:space="0" w:color="000000"/>
              <w:left w:val="nil"/>
              <w:bottom w:val="single" w:sz="8" w:space="0" w:color="000000"/>
              <w:right w:val="single" w:sz="4" w:space="0" w:color="auto"/>
            </w:tcBorders>
            <w:hideMark/>
          </w:tcPr>
          <w:p w:rsidR="002C2310" w:rsidRDefault="002C2310">
            <w:pPr>
              <w:keepNext/>
              <w:widowControl w:val="0"/>
              <w:jc w:val="center"/>
              <w:rPr>
                <w:i/>
                <w:iCs/>
              </w:rPr>
            </w:pPr>
            <w:r>
              <w:rPr>
                <w:i/>
                <w:iCs/>
              </w:rPr>
              <w:t>Х</w:t>
            </w:r>
          </w:p>
        </w:tc>
      </w:tr>
      <w:tr w:rsidR="002C2310" w:rsidTr="002C2310">
        <w:trPr>
          <w:trHeight w:val="157"/>
        </w:trPr>
        <w:tc>
          <w:tcPr>
            <w:tcW w:w="8776" w:type="dxa"/>
            <w:gridSpan w:val="2"/>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 xml:space="preserve">актуальность и значимость проекта; </w:t>
            </w:r>
          </w:p>
        </w:tc>
        <w:tc>
          <w:tcPr>
            <w:tcW w:w="1799" w:type="dxa"/>
            <w:tcBorders>
              <w:top w:val="single" w:sz="8" w:space="0" w:color="000000"/>
              <w:left w:val="single" w:sz="4" w:space="0" w:color="auto"/>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 xml:space="preserve">чёткая постановка проблемы; соответствие  цели проекта   рассматриваемой проблеме;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157"/>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 xml:space="preserve">технологичность проекта, последовательность этапов его реализации;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наличие конкретного эффекта реализации проекта, соответствие полученных результатов поставленной цели;</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433"/>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качество оформления портфолио проекта</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433"/>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соответствие паспорта «Положению о проектах по английскому языку»</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jc w:val="both"/>
              <w:rPr>
                <w:color w:val="000000"/>
              </w:rPr>
            </w:pPr>
            <w:r>
              <w:rPr>
                <w:b/>
              </w:rPr>
              <w:t>Защита проекта</w:t>
            </w:r>
            <w:r>
              <w:t xml:space="preserve">: </w:t>
            </w:r>
          </w:p>
        </w:tc>
        <w:tc>
          <w:tcPr>
            <w:tcW w:w="1799" w:type="dxa"/>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jc w:val="center"/>
              <w:rPr>
                <w:rFonts w:ascii="Times New Roman" w:hAnsi="Times New Roman"/>
                <w:sz w:val="24"/>
                <w:szCs w:val="24"/>
                <w:lang w:eastAsia="ru-RU"/>
              </w:rPr>
            </w:pPr>
            <w:r>
              <w:rPr>
                <w:rFonts w:ascii="Times New Roman" w:hAnsi="Times New Roman"/>
                <w:i/>
                <w:iCs/>
                <w:sz w:val="24"/>
                <w:szCs w:val="24"/>
                <w:lang w:eastAsia="ru-RU"/>
              </w:rPr>
              <w:t>Х</w:t>
            </w: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степень владения материалом;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аргументированность суждений и выводов;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логика изложения материала;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культура речи;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ораторское искусство (умение заинтересовать аудиторию);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 xml:space="preserve">умение кратко и полно раскрыть содержание работы.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умение говорить на английском языке (грамотность и произношение)</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b/>
                <w:color w:val="000000"/>
              </w:rPr>
            </w:pPr>
            <w:r>
              <w:rPr>
                <w:b/>
                <w:color w:val="000000"/>
              </w:rPr>
              <w:t>Продукт</w:t>
            </w:r>
          </w:p>
        </w:tc>
        <w:tc>
          <w:tcPr>
            <w:tcW w:w="1799" w:type="dxa"/>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jc w:val="center"/>
              <w:rPr>
                <w:rFonts w:ascii="Times New Roman" w:hAnsi="Times New Roman"/>
                <w:sz w:val="24"/>
                <w:szCs w:val="24"/>
                <w:lang w:eastAsia="ru-RU"/>
              </w:rPr>
            </w:pPr>
            <w:r>
              <w:rPr>
                <w:rFonts w:ascii="Times New Roman" w:hAnsi="Times New Roman"/>
                <w:i/>
                <w:iCs/>
                <w:sz w:val="24"/>
                <w:szCs w:val="24"/>
                <w:lang w:eastAsia="ru-RU"/>
              </w:rPr>
              <w:t>Х</w:t>
            </w:r>
          </w:p>
        </w:tc>
      </w:tr>
      <w:tr w:rsidR="002C2310" w:rsidTr="002C2310">
        <w:trPr>
          <w:trHeight w:val="295"/>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rPr>
                <w:color w:val="000000"/>
              </w:rPr>
              <w:t>Качество выполнения продукта</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09"/>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b/>
              </w:rPr>
            </w:pPr>
            <w:r>
              <w:rPr>
                <w:b/>
              </w:rPr>
              <w:t xml:space="preserve">Бонус: </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jc w:val="center"/>
              <w:rPr>
                <w:rFonts w:ascii="Times New Roman" w:hAnsi="Times New Roman"/>
                <w:sz w:val="24"/>
                <w:szCs w:val="24"/>
                <w:lang w:eastAsia="ru-RU"/>
              </w:rPr>
            </w:pPr>
          </w:p>
        </w:tc>
      </w:tr>
      <w:tr w:rsidR="002C2310" w:rsidTr="002C2310">
        <w:trPr>
          <w:trHeight w:val="209"/>
        </w:trPr>
        <w:tc>
          <w:tcPr>
            <w:tcW w:w="8776" w:type="dxa"/>
            <w:gridSpan w:val="2"/>
            <w:tcBorders>
              <w:top w:val="single" w:sz="8" w:space="0" w:color="000000"/>
              <w:left w:val="single" w:sz="8" w:space="0" w:color="000000"/>
              <w:bottom w:val="single" w:sz="8" w:space="0" w:color="000000"/>
              <w:right w:val="single" w:sz="8" w:space="0" w:color="000000"/>
            </w:tcBorders>
            <w:hideMark/>
          </w:tcPr>
          <w:p w:rsidR="002C2310" w:rsidRDefault="002C2310">
            <w:pPr>
              <w:keepNext/>
              <w:widowControl w:val="0"/>
              <w:autoSpaceDE w:val="0"/>
              <w:autoSpaceDN w:val="0"/>
              <w:adjustRightInd w:val="0"/>
              <w:rPr>
                <w:color w:val="000000"/>
              </w:rPr>
            </w:pPr>
            <w:r>
              <w:t>Максимальная оценка – 3 баллов</w:t>
            </w:r>
            <w:r>
              <w:rPr>
                <w:color w:val="000000"/>
              </w:rPr>
              <w:t xml:space="preserve"> </w:t>
            </w:r>
          </w:p>
          <w:p w:rsidR="002C2310" w:rsidRDefault="002C2310">
            <w:pPr>
              <w:keepNext/>
              <w:widowControl w:val="0"/>
              <w:autoSpaceDE w:val="0"/>
              <w:autoSpaceDN w:val="0"/>
              <w:adjustRightInd w:val="0"/>
              <w:rPr>
                <w:color w:val="000000"/>
              </w:rPr>
            </w:pPr>
            <w:r>
              <w:rPr>
                <w:color w:val="000000"/>
              </w:rPr>
              <w:t xml:space="preserve">Оригинальность, творчество, самостоятельность суждений, </w:t>
            </w:r>
            <w:r>
              <w:rPr>
                <w:bCs/>
                <w:color w:val="000000"/>
              </w:rPr>
              <w:t xml:space="preserve">качество и оригинальность компьютерной презентации </w:t>
            </w:r>
          </w:p>
          <w:p w:rsidR="002C2310" w:rsidRDefault="002C2310">
            <w:pPr>
              <w:keepNext/>
              <w:widowControl w:val="0"/>
              <w:autoSpaceDE w:val="0"/>
              <w:autoSpaceDN w:val="0"/>
              <w:adjustRightInd w:val="0"/>
              <w:rPr>
                <w:b/>
              </w:rPr>
            </w:pPr>
            <w:r>
              <w:rPr>
                <w:color w:val="000000"/>
              </w:rPr>
              <w:t>и др.</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jc w:val="center"/>
              <w:rPr>
                <w:rFonts w:ascii="Times New Roman" w:hAnsi="Times New Roman"/>
                <w:sz w:val="24"/>
                <w:szCs w:val="24"/>
                <w:lang w:eastAsia="ru-RU"/>
              </w:rPr>
            </w:pPr>
          </w:p>
        </w:tc>
      </w:tr>
      <w:tr w:rsidR="002C2310" w:rsidTr="002C2310">
        <w:trPr>
          <w:trHeight w:val="295"/>
        </w:trPr>
        <w:tc>
          <w:tcPr>
            <w:tcW w:w="5891" w:type="dxa"/>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rPr>
                <w:rFonts w:ascii="Times New Roman" w:hAnsi="Times New Roman"/>
                <w:sz w:val="24"/>
                <w:szCs w:val="24"/>
              </w:rPr>
            </w:pPr>
            <w:r>
              <w:rPr>
                <w:rFonts w:ascii="Times New Roman" w:hAnsi="Times New Roman"/>
                <w:b/>
                <w:sz w:val="24"/>
                <w:szCs w:val="24"/>
                <w:lang w:eastAsia="ru-RU"/>
              </w:rPr>
              <w:t>ИТОГО:</w:t>
            </w:r>
          </w:p>
        </w:tc>
        <w:tc>
          <w:tcPr>
            <w:tcW w:w="2885" w:type="dxa"/>
            <w:tcBorders>
              <w:top w:val="single" w:sz="8" w:space="0" w:color="000000"/>
              <w:left w:val="single" w:sz="4" w:space="0" w:color="auto"/>
              <w:bottom w:val="single" w:sz="8" w:space="0" w:color="000000"/>
              <w:right w:val="single" w:sz="8" w:space="0" w:color="000000"/>
            </w:tcBorders>
            <w:hideMark/>
          </w:tcPr>
          <w:p w:rsidR="002C2310" w:rsidRDefault="002C2310">
            <w:pPr>
              <w:pStyle w:val="a9"/>
              <w:keepNext/>
              <w:widowControl w:val="0"/>
              <w:rPr>
                <w:rFonts w:ascii="Times New Roman" w:hAnsi="Times New Roman"/>
                <w:b/>
                <w:sz w:val="24"/>
                <w:szCs w:val="24"/>
              </w:rPr>
            </w:pPr>
            <w:r>
              <w:rPr>
                <w:rFonts w:ascii="Times New Roman" w:hAnsi="Times New Roman"/>
                <w:b/>
                <w:sz w:val="24"/>
                <w:szCs w:val="24"/>
              </w:rPr>
              <w:t>Всего баллов</w:t>
            </w:r>
          </w:p>
        </w:tc>
        <w:tc>
          <w:tcPr>
            <w:tcW w:w="1799"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r>
      <w:tr w:rsidR="002C2310" w:rsidTr="002C2310">
        <w:trPr>
          <w:trHeight w:val="295"/>
        </w:trPr>
        <w:tc>
          <w:tcPr>
            <w:tcW w:w="5891" w:type="dxa"/>
            <w:tcBorders>
              <w:top w:val="single" w:sz="8" w:space="0" w:color="000000"/>
              <w:left w:val="single" w:sz="8" w:space="0" w:color="000000"/>
              <w:bottom w:val="single" w:sz="8" w:space="0" w:color="000000"/>
              <w:right w:val="single" w:sz="4" w:space="0" w:color="auto"/>
            </w:tcBorders>
          </w:tcPr>
          <w:p w:rsidR="002C2310" w:rsidRDefault="002C2310">
            <w:pPr>
              <w:pStyle w:val="a9"/>
              <w:keepNext/>
              <w:widowControl w:val="0"/>
              <w:rPr>
                <w:rFonts w:ascii="Times New Roman" w:hAnsi="Times New Roman"/>
                <w:sz w:val="24"/>
                <w:szCs w:val="24"/>
                <w:lang w:eastAsia="ru-RU"/>
              </w:rPr>
            </w:pPr>
          </w:p>
        </w:tc>
        <w:tc>
          <w:tcPr>
            <w:tcW w:w="2885" w:type="dxa"/>
            <w:tcBorders>
              <w:top w:val="single" w:sz="8" w:space="0" w:color="000000"/>
              <w:left w:val="single" w:sz="4" w:space="0" w:color="auto"/>
              <w:bottom w:val="single" w:sz="8" w:space="0" w:color="000000"/>
              <w:right w:val="single" w:sz="8" w:space="0" w:color="000000"/>
            </w:tcBorders>
            <w:hideMark/>
          </w:tcPr>
          <w:p w:rsidR="002C2310" w:rsidRDefault="002C2310">
            <w:pPr>
              <w:pStyle w:val="a9"/>
              <w:keepNext/>
              <w:widowControl w:val="0"/>
              <w:rPr>
                <w:rFonts w:ascii="Times New Roman" w:hAnsi="Times New Roman"/>
                <w:sz w:val="24"/>
                <w:szCs w:val="24"/>
                <w:lang w:eastAsia="ru-RU"/>
              </w:rPr>
            </w:pPr>
            <w:r>
              <w:rPr>
                <w:rFonts w:ascii="Times New Roman" w:hAnsi="Times New Roman"/>
                <w:sz w:val="24"/>
                <w:szCs w:val="24"/>
                <w:lang w:eastAsia="ru-RU"/>
              </w:rPr>
              <w:t>Максим</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аллов</w:t>
            </w:r>
          </w:p>
        </w:tc>
        <w:tc>
          <w:tcPr>
            <w:tcW w:w="1799" w:type="dxa"/>
            <w:tcBorders>
              <w:top w:val="single" w:sz="8" w:space="0" w:color="000000"/>
              <w:left w:val="single" w:sz="8" w:space="0" w:color="000000"/>
              <w:bottom w:val="single" w:sz="8" w:space="0" w:color="000000"/>
              <w:right w:val="single" w:sz="4" w:space="0" w:color="auto"/>
            </w:tcBorders>
            <w:hideMark/>
          </w:tcPr>
          <w:p w:rsidR="002C2310" w:rsidRDefault="002C2310">
            <w:pPr>
              <w:pStyle w:val="a9"/>
              <w:keepNext/>
              <w:widowControl w:val="0"/>
              <w:jc w:val="center"/>
              <w:rPr>
                <w:rFonts w:ascii="Times New Roman" w:hAnsi="Times New Roman"/>
                <w:sz w:val="24"/>
                <w:szCs w:val="24"/>
                <w:lang w:eastAsia="ru-RU"/>
              </w:rPr>
            </w:pPr>
            <w:r>
              <w:rPr>
                <w:rFonts w:ascii="Times New Roman" w:hAnsi="Times New Roman"/>
                <w:sz w:val="24"/>
                <w:szCs w:val="24"/>
                <w:lang w:eastAsia="ru-RU"/>
              </w:rPr>
              <w:t>45</w:t>
            </w:r>
          </w:p>
        </w:tc>
      </w:tr>
    </w:tbl>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i/>
        </w:rPr>
      </w:pPr>
    </w:p>
    <w:p w:rsidR="002C2310" w:rsidRDefault="002C2310" w:rsidP="002C2310">
      <w:pPr>
        <w:keepNext/>
        <w:widowControl w:val="0"/>
        <w:jc w:val="right"/>
        <w:outlineLvl w:val="0"/>
        <w:rPr>
          <w:b/>
        </w:rPr>
      </w:pPr>
      <w:r>
        <w:rPr>
          <w:b/>
        </w:rPr>
        <w:lastRenderedPageBreak/>
        <w:t>Приложение 4</w:t>
      </w:r>
    </w:p>
    <w:p w:rsidR="002C2310" w:rsidRDefault="002C2310" w:rsidP="002C2310">
      <w:pPr>
        <w:jc w:val="center"/>
        <w:rPr>
          <w:b/>
          <w:sz w:val="32"/>
          <w:szCs w:val="32"/>
        </w:rPr>
      </w:pPr>
      <w:r>
        <w:rPr>
          <w:b/>
          <w:sz w:val="32"/>
          <w:szCs w:val="32"/>
        </w:rPr>
        <w:t>ПОЛОЖЕНИЕ</w:t>
      </w:r>
    </w:p>
    <w:p w:rsidR="002C2310" w:rsidRDefault="002C2310" w:rsidP="002C2310">
      <w:pPr>
        <w:jc w:val="center"/>
        <w:rPr>
          <w:b/>
          <w:sz w:val="28"/>
          <w:szCs w:val="28"/>
        </w:rPr>
      </w:pPr>
      <w:r>
        <w:rPr>
          <w:b/>
          <w:sz w:val="28"/>
          <w:szCs w:val="28"/>
        </w:rPr>
        <w:t>об окружной игре по английскому языку</w:t>
      </w:r>
    </w:p>
    <w:p w:rsidR="002C2310" w:rsidRDefault="002C2310" w:rsidP="002C2310">
      <w:pPr>
        <w:rPr>
          <w:sz w:val="28"/>
          <w:szCs w:val="28"/>
        </w:rPr>
      </w:pPr>
    </w:p>
    <w:p w:rsidR="002C2310" w:rsidRDefault="002C2310" w:rsidP="002C2310">
      <w:pPr>
        <w:rPr>
          <w:b/>
          <w:sz w:val="28"/>
          <w:szCs w:val="28"/>
        </w:rPr>
      </w:pPr>
      <w:r>
        <w:rPr>
          <w:b/>
          <w:sz w:val="28"/>
          <w:szCs w:val="28"/>
        </w:rPr>
        <w:t>I. Цели и задачи игры</w:t>
      </w:r>
    </w:p>
    <w:p w:rsidR="002C2310" w:rsidRDefault="002C2310" w:rsidP="002C2310">
      <w:pPr>
        <w:pStyle w:val="a8"/>
        <w:numPr>
          <w:ilvl w:val="0"/>
          <w:numId w:val="3"/>
        </w:numPr>
        <w:spacing w:after="0"/>
        <w:contextualSpacing/>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социокоммуникативной</w:t>
      </w:r>
      <w:proofErr w:type="spellEnd"/>
      <w:r>
        <w:rPr>
          <w:rFonts w:ascii="Times New Roman" w:hAnsi="Times New Roman"/>
          <w:sz w:val="28"/>
          <w:szCs w:val="28"/>
        </w:rPr>
        <w:t xml:space="preserve"> компетенции и интереса к языку через игру.</w:t>
      </w:r>
    </w:p>
    <w:p w:rsidR="002C2310" w:rsidRDefault="002C2310" w:rsidP="002C2310">
      <w:pPr>
        <w:pStyle w:val="a8"/>
        <w:numPr>
          <w:ilvl w:val="0"/>
          <w:numId w:val="3"/>
        </w:numPr>
        <w:spacing w:after="0"/>
        <w:contextualSpacing/>
        <w:rPr>
          <w:rFonts w:ascii="Times New Roman" w:hAnsi="Times New Roman"/>
          <w:sz w:val="28"/>
          <w:szCs w:val="28"/>
        </w:rPr>
      </w:pPr>
      <w:r>
        <w:rPr>
          <w:rFonts w:ascii="Times New Roman" w:hAnsi="Times New Roman"/>
          <w:sz w:val="28"/>
          <w:szCs w:val="28"/>
        </w:rPr>
        <w:t>Развитие интереса к изучению стран, изучаемых в курсе школьной тематики.</w:t>
      </w:r>
    </w:p>
    <w:p w:rsidR="002C2310" w:rsidRDefault="002C2310" w:rsidP="002C2310">
      <w:pPr>
        <w:pStyle w:val="a8"/>
        <w:numPr>
          <w:ilvl w:val="0"/>
          <w:numId w:val="3"/>
        </w:numPr>
        <w:spacing w:after="0"/>
        <w:contextualSpacing/>
        <w:rPr>
          <w:rFonts w:ascii="Times New Roman" w:hAnsi="Times New Roman"/>
          <w:sz w:val="28"/>
          <w:szCs w:val="28"/>
        </w:rPr>
      </w:pPr>
      <w:r>
        <w:rPr>
          <w:rFonts w:ascii="Times New Roman" w:hAnsi="Times New Roman"/>
          <w:sz w:val="28"/>
          <w:szCs w:val="28"/>
        </w:rPr>
        <w:t>Развитие интеллектуальных и языковых возможностей и творческих навыков участников.</w:t>
      </w:r>
    </w:p>
    <w:p w:rsidR="002C2310" w:rsidRDefault="002C2310" w:rsidP="002C2310">
      <w:pPr>
        <w:pStyle w:val="a8"/>
        <w:numPr>
          <w:ilvl w:val="0"/>
          <w:numId w:val="3"/>
        </w:numPr>
        <w:spacing w:after="0"/>
        <w:contextualSpacing/>
        <w:rPr>
          <w:rFonts w:ascii="Times New Roman" w:hAnsi="Times New Roman"/>
          <w:sz w:val="28"/>
          <w:szCs w:val="28"/>
        </w:rPr>
      </w:pPr>
      <w:r>
        <w:rPr>
          <w:rFonts w:ascii="Times New Roman" w:hAnsi="Times New Roman"/>
          <w:sz w:val="28"/>
          <w:szCs w:val="28"/>
        </w:rPr>
        <w:t>Создание условий для самопознания и самореализации.</w:t>
      </w:r>
    </w:p>
    <w:p w:rsidR="002C2310" w:rsidRDefault="002C2310" w:rsidP="002C2310">
      <w:pPr>
        <w:rPr>
          <w:sz w:val="28"/>
          <w:szCs w:val="28"/>
        </w:rPr>
      </w:pPr>
    </w:p>
    <w:p w:rsidR="002C2310" w:rsidRDefault="002C2310" w:rsidP="002C2310">
      <w:pPr>
        <w:rPr>
          <w:b/>
          <w:sz w:val="28"/>
          <w:szCs w:val="28"/>
        </w:rPr>
      </w:pPr>
      <w:r>
        <w:rPr>
          <w:b/>
          <w:sz w:val="28"/>
          <w:szCs w:val="28"/>
          <w:lang w:val="en-US"/>
        </w:rPr>
        <w:t>II</w:t>
      </w:r>
      <w:r>
        <w:rPr>
          <w:b/>
          <w:sz w:val="28"/>
          <w:szCs w:val="28"/>
        </w:rPr>
        <w:t>. Организация и проведение игры</w:t>
      </w:r>
    </w:p>
    <w:p w:rsidR="002C2310" w:rsidRDefault="002C2310" w:rsidP="002C2310">
      <w:pPr>
        <w:rPr>
          <w:sz w:val="28"/>
          <w:szCs w:val="28"/>
        </w:rPr>
      </w:pPr>
      <w:r>
        <w:rPr>
          <w:sz w:val="28"/>
          <w:szCs w:val="28"/>
        </w:rPr>
        <w:t xml:space="preserve">Игра проводится 10 марта 2016 г. в рамках Дня английского языка в </w:t>
      </w:r>
      <w:proofErr w:type="spellStart"/>
      <w:r>
        <w:rPr>
          <w:sz w:val="28"/>
          <w:szCs w:val="28"/>
        </w:rPr>
        <w:t>Устьянском</w:t>
      </w:r>
      <w:proofErr w:type="spellEnd"/>
      <w:r>
        <w:rPr>
          <w:sz w:val="28"/>
          <w:szCs w:val="28"/>
        </w:rPr>
        <w:t xml:space="preserve"> образовательном округе.</w:t>
      </w:r>
    </w:p>
    <w:p w:rsidR="002C2310" w:rsidRDefault="002C2310" w:rsidP="002C2310">
      <w:pPr>
        <w:rPr>
          <w:sz w:val="28"/>
          <w:szCs w:val="28"/>
        </w:rPr>
      </w:pPr>
    </w:p>
    <w:p w:rsidR="002C2310" w:rsidRDefault="002C2310" w:rsidP="002C2310">
      <w:pPr>
        <w:rPr>
          <w:b/>
          <w:sz w:val="28"/>
          <w:szCs w:val="28"/>
        </w:rPr>
      </w:pPr>
      <w:r>
        <w:rPr>
          <w:b/>
          <w:sz w:val="28"/>
          <w:szCs w:val="28"/>
          <w:lang w:val="en-US"/>
        </w:rPr>
        <w:t>III</w:t>
      </w:r>
      <w:r>
        <w:rPr>
          <w:b/>
          <w:sz w:val="28"/>
          <w:szCs w:val="28"/>
        </w:rPr>
        <w:t>. Место проведения игры</w:t>
      </w:r>
    </w:p>
    <w:p w:rsidR="002C2310" w:rsidRDefault="002C2310" w:rsidP="002C2310">
      <w:pPr>
        <w:rPr>
          <w:sz w:val="28"/>
          <w:szCs w:val="28"/>
        </w:rPr>
      </w:pPr>
      <w:r>
        <w:rPr>
          <w:sz w:val="28"/>
          <w:szCs w:val="28"/>
        </w:rPr>
        <w:t>МБОУ «</w:t>
      </w:r>
      <w:proofErr w:type="spellStart"/>
      <w:r>
        <w:rPr>
          <w:sz w:val="28"/>
          <w:szCs w:val="28"/>
        </w:rPr>
        <w:t>Устьянская</w:t>
      </w:r>
      <w:proofErr w:type="spellEnd"/>
      <w:r>
        <w:rPr>
          <w:sz w:val="28"/>
          <w:szCs w:val="28"/>
        </w:rPr>
        <w:t xml:space="preserve"> СОШ»</w:t>
      </w:r>
    </w:p>
    <w:p w:rsidR="002C2310" w:rsidRDefault="002C2310" w:rsidP="002C2310">
      <w:pPr>
        <w:rPr>
          <w:sz w:val="28"/>
          <w:szCs w:val="28"/>
        </w:rPr>
      </w:pPr>
    </w:p>
    <w:p w:rsidR="002C2310" w:rsidRDefault="002C2310" w:rsidP="002C2310">
      <w:pPr>
        <w:rPr>
          <w:b/>
          <w:sz w:val="28"/>
          <w:szCs w:val="28"/>
        </w:rPr>
      </w:pPr>
      <w:r>
        <w:rPr>
          <w:b/>
          <w:sz w:val="28"/>
          <w:szCs w:val="28"/>
          <w:lang w:val="en-US"/>
        </w:rPr>
        <w:t>IV</w:t>
      </w:r>
      <w:r>
        <w:rPr>
          <w:b/>
          <w:sz w:val="28"/>
          <w:szCs w:val="28"/>
        </w:rPr>
        <w:t>. Участники игры</w:t>
      </w:r>
    </w:p>
    <w:p w:rsidR="002C2310" w:rsidRDefault="002C2310" w:rsidP="002C2310">
      <w:pPr>
        <w:rPr>
          <w:sz w:val="28"/>
          <w:szCs w:val="28"/>
        </w:rPr>
      </w:pPr>
      <w:r>
        <w:rPr>
          <w:sz w:val="28"/>
          <w:szCs w:val="28"/>
        </w:rPr>
        <w:t>5-9 классы, команда из 6 человек</w:t>
      </w:r>
    </w:p>
    <w:p w:rsidR="002C2310" w:rsidRDefault="002C2310" w:rsidP="002C2310">
      <w:pPr>
        <w:rPr>
          <w:sz w:val="28"/>
          <w:szCs w:val="28"/>
        </w:rPr>
      </w:pPr>
    </w:p>
    <w:p w:rsidR="002C2310" w:rsidRDefault="002C2310" w:rsidP="002C2310">
      <w:pPr>
        <w:rPr>
          <w:b/>
          <w:sz w:val="28"/>
          <w:szCs w:val="28"/>
        </w:rPr>
      </w:pPr>
      <w:r>
        <w:rPr>
          <w:b/>
          <w:sz w:val="28"/>
          <w:szCs w:val="28"/>
          <w:lang w:val="en-US"/>
        </w:rPr>
        <w:t>V</w:t>
      </w:r>
      <w:r>
        <w:rPr>
          <w:b/>
          <w:sz w:val="28"/>
          <w:szCs w:val="28"/>
        </w:rPr>
        <w:t>. Условия игры</w:t>
      </w:r>
    </w:p>
    <w:p w:rsidR="002C2310" w:rsidRDefault="002C2310" w:rsidP="002C2310">
      <w:pPr>
        <w:rPr>
          <w:sz w:val="28"/>
          <w:szCs w:val="28"/>
        </w:rPr>
      </w:pPr>
      <w:r>
        <w:rPr>
          <w:b/>
          <w:sz w:val="28"/>
          <w:szCs w:val="28"/>
        </w:rPr>
        <w:t>Тема игры</w:t>
      </w:r>
      <w:r>
        <w:rPr>
          <w:sz w:val="28"/>
          <w:szCs w:val="28"/>
        </w:rPr>
        <w:t xml:space="preserve"> «Англо-говорящие страны. Страноведение</w:t>
      </w:r>
      <w:proofErr w:type="gramStart"/>
      <w:r>
        <w:rPr>
          <w:sz w:val="28"/>
          <w:szCs w:val="28"/>
        </w:rPr>
        <w:t xml:space="preserve">.» </w:t>
      </w:r>
      <w:proofErr w:type="gramEnd"/>
    </w:p>
    <w:p w:rsidR="002C2310" w:rsidRDefault="002C2310" w:rsidP="002C2310">
      <w:pPr>
        <w:rPr>
          <w:sz w:val="28"/>
          <w:szCs w:val="28"/>
        </w:rPr>
      </w:pPr>
      <w:r>
        <w:rPr>
          <w:sz w:val="28"/>
          <w:szCs w:val="28"/>
        </w:rPr>
        <w:t>Представление команд (подготовить название команды, эмблему и девиз)</w:t>
      </w:r>
    </w:p>
    <w:p w:rsidR="002C2310" w:rsidRDefault="002C2310" w:rsidP="002C2310">
      <w:pPr>
        <w:rPr>
          <w:sz w:val="28"/>
          <w:szCs w:val="28"/>
        </w:rPr>
      </w:pPr>
      <w:r>
        <w:rPr>
          <w:sz w:val="28"/>
          <w:szCs w:val="28"/>
        </w:rPr>
        <w:t>- игра состоит из 6 геймов и заданий, как на русском, так и на английском языках:</w:t>
      </w:r>
    </w:p>
    <w:p w:rsidR="002C2310" w:rsidRDefault="002C2310" w:rsidP="002C2310">
      <w:pPr>
        <w:rPr>
          <w:sz w:val="28"/>
          <w:szCs w:val="28"/>
        </w:rPr>
      </w:pPr>
      <w:r>
        <w:rPr>
          <w:sz w:val="28"/>
          <w:szCs w:val="28"/>
        </w:rPr>
        <w:t xml:space="preserve">1. Конкурс капитанов; </w:t>
      </w:r>
    </w:p>
    <w:p w:rsidR="002C2310" w:rsidRDefault="002C2310" w:rsidP="002C2310">
      <w:pPr>
        <w:rPr>
          <w:sz w:val="28"/>
          <w:szCs w:val="28"/>
        </w:rPr>
      </w:pPr>
      <w:r>
        <w:rPr>
          <w:sz w:val="28"/>
          <w:szCs w:val="28"/>
        </w:rPr>
        <w:t>2. Ты мне – я тебе (командам заранее приготовить по 3 вопроса команде – сопернице на английском языке);</w:t>
      </w:r>
    </w:p>
    <w:p w:rsidR="002C2310" w:rsidRDefault="002C2310" w:rsidP="002C2310">
      <w:pPr>
        <w:rPr>
          <w:sz w:val="28"/>
          <w:szCs w:val="28"/>
        </w:rPr>
      </w:pPr>
      <w:r>
        <w:rPr>
          <w:sz w:val="28"/>
          <w:szCs w:val="28"/>
        </w:rPr>
        <w:t>3. «</w:t>
      </w:r>
      <w:proofErr w:type="spellStart"/>
      <w:proofErr w:type="gramStart"/>
      <w:r>
        <w:rPr>
          <w:sz w:val="28"/>
          <w:szCs w:val="28"/>
        </w:rPr>
        <w:t>Заморочки</w:t>
      </w:r>
      <w:proofErr w:type="spellEnd"/>
      <w:proofErr w:type="gramEnd"/>
      <w:r>
        <w:rPr>
          <w:sz w:val="28"/>
          <w:szCs w:val="28"/>
        </w:rPr>
        <w:t xml:space="preserve"> из бочки»;</w:t>
      </w:r>
    </w:p>
    <w:p w:rsidR="002C2310" w:rsidRDefault="002C2310" w:rsidP="002C2310">
      <w:pPr>
        <w:rPr>
          <w:sz w:val="28"/>
          <w:szCs w:val="28"/>
        </w:rPr>
      </w:pPr>
      <w:r>
        <w:rPr>
          <w:sz w:val="28"/>
          <w:szCs w:val="28"/>
        </w:rPr>
        <w:t xml:space="preserve">4. «Дальше, дальше, дальше …..»; </w:t>
      </w:r>
    </w:p>
    <w:p w:rsidR="002C2310" w:rsidRDefault="002C2310" w:rsidP="002C2310">
      <w:pPr>
        <w:rPr>
          <w:sz w:val="28"/>
          <w:szCs w:val="28"/>
        </w:rPr>
      </w:pPr>
      <w:r>
        <w:rPr>
          <w:sz w:val="28"/>
          <w:szCs w:val="28"/>
        </w:rPr>
        <w:t>5. «Темная лошадка»;</w:t>
      </w:r>
    </w:p>
    <w:p w:rsidR="002C2310" w:rsidRDefault="002C2310" w:rsidP="002C2310">
      <w:pPr>
        <w:rPr>
          <w:sz w:val="28"/>
          <w:szCs w:val="28"/>
        </w:rPr>
      </w:pPr>
      <w:r>
        <w:rPr>
          <w:sz w:val="28"/>
          <w:szCs w:val="28"/>
        </w:rPr>
        <w:t>6. «Угадай-ка».</w:t>
      </w:r>
    </w:p>
    <w:p w:rsidR="002C2310" w:rsidRDefault="002C2310" w:rsidP="002C2310">
      <w:pPr>
        <w:rPr>
          <w:sz w:val="28"/>
          <w:szCs w:val="28"/>
        </w:rPr>
      </w:pPr>
    </w:p>
    <w:p w:rsidR="002C2310" w:rsidRDefault="002C2310" w:rsidP="002C2310">
      <w:pPr>
        <w:rPr>
          <w:b/>
          <w:sz w:val="28"/>
          <w:szCs w:val="28"/>
        </w:rPr>
      </w:pPr>
      <w:r>
        <w:rPr>
          <w:b/>
          <w:sz w:val="28"/>
          <w:szCs w:val="28"/>
          <w:lang w:val="en-US"/>
        </w:rPr>
        <w:t>VI</w:t>
      </w:r>
      <w:r>
        <w:rPr>
          <w:b/>
          <w:sz w:val="28"/>
          <w:szCs w:val="28"/>
        </w:rPr>
        <w:t>. Подведение итогов</w:t>
      </w:r>
    </w:p>
    <w:p w:rsidR="002C2310" w:rsidRDefault="002C2310" w:rsidP="002C2310">
      <w:pPr>
        <w:rPr>
          <w:b/>
          <w:sz w:val="28"/>
          <w:szCs w:val="28"/>
        </w:rPr>
      </w:pPr>
      <w:r>
        <w:rPr>
          <w:b/>
          <w:sz w:val="28"/>
          <w:szCs w:val="28"/>
        </w:rPr>
        <w:t>Итоги подводит жюри.</w:t>
      </w:r>
    </w:p>
    <w:p w:rsidR="002C2310" w:rsidRDefault="002C2310" w:rsidP="002C2310">
      <w:pPr>
        <w:rPr>
          <w:sz w:val="28"/>
          <w:szCs w:val="28"/>
        </w:rPr>
      </w:pPr>
      <w:r>
        <w:rPr>
          <w:sz w:val="28"/>
          <w:szCs w:val="28"/>
        </w:rPr>
        <w:t>Победителем считается команда, набравшая наибольшее количество баллов.</w:t>
      </w:r>
    </w:p>
    <w:p w:rsidR="002C2310" w:rsidRDefault="002C2310" w:rsidP="002C2310">
      <w:pPr>
        <w:rPr>
          <w:sz w:val="28"/>
          <w:szCs w:val="28"/>
        </w:rPr>
      </w:pPr>
    </w:p>
    <w:p w:rsidR="002C2310" w:rsidRDefault="002C2310" w:rsidP="002C2310">
      <w:pPr>
        <w:rPr>
          <w:b/>
          <w:sz w:val="28"/>
          <w:szCs w:val="28"/>
        </w:rPr>
      </w:pPr>
      <w:r>
        <w:rPr>
          <w:b/>
          <w:sz w:val="28"/>
          <w:szCs w:val="28"/>
          <w:lang w:val="en-US"/>
        </w:rPr>
        <w:t>VII</w:t>
      </w:r>
      <w:r>
        <w:rPr>
          <w:b/>
          <w:sz w:val="28"/>
          <w:szCs w:val="28"/>
        </w:rPr>
        <w:t>. Награждение</w:t>
      </w:r>
    </w:p>
    <w:p w:rsidR="002C2310" w:rsidRDefault="002C2310" w:rsidP="002C2310">
      <w:pPr>
        <w:rPr>
          <w:sz w:val="28"/>
          <w:szCs w:val="28"/>
        </w:rPr>
      </w:pPr>
      <w:r>
        <w:rPr>
          <w:sz w:val="28"/>
          <w:szCs w:val="28"/>
        </w:rPr>
        <w:t>Победители и призеры награждаются дипломами</w:t>
      </w:r>
    </w:p>
    <w:p w:rsidR="002C2310" w:rsidRDefault="002C2310" w:rsidP="002C2310">
      <w:pPr>
        <w:spacing w:line="360" w:lineRule="auto"/>
        <w:ind w:firstLine="709"/>
        <w:jc w:val="both"/>
      </w:pPr>
    </w:p>
    <w:p w:rsidR="002C2310" w:rsidRDefault="002C2310" w:rsidP="00BF4803">
      <w:pPr>
        <w:spacing w:line="360" w:lineRule="auto"/>
        <w:ind w:firstLine="709"/>
        <w:jc w:val="both"/>
      </w:pPr>
    </w:p>
    <w:p w:rsidR="00DD19E9" w:rsidRDefault="002C2310"/>
    <w:sectPr w:rsidR="00DD19E9" w:rsidSect="00BF4803">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F89"/>
    <w:multiLevelType w:val="hybridMultilevel"/>
    <w:tmpl w:val="D400C608"/>
    <w:lvl w:ilvl="0" w:tplc="378C52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14637BD"/>
    <w:multiLevelType w:val="multilevel"/>
    <w:tmpl w:val="76FCFBCA"/>
    <w:lvl w:ilvl="0">
      <w:start w:val="3"/>
      <w:numFmt w:val="decimal"/>
      <w:lvlText w:val="%1."/>
      <w:lvlJc w:val="left"/>
      <w:pPr>
        <w:ind w:left="360" w:hanging="360"/>
      </w:pPr>
      <w:rPr>
        <w:rFonts w:hint="default"/>
        <w:b/>
        <w:bCs/>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5A84A55"/>
    <w:multiLevelType w:val="hybridMultilevel"/>
    <w:tmpl w:val="453A4F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F4803"/>
    <w:rsid w:val="002C2310"/>
    <w:rsid w:val="003E6ACA"/>
    <w:rsid w:val="0048766E"/>
    <w:rsid w:val="004D106A"/>
    <w:rsid w:val="004F16D9"/>
    <w:rsid w:val="006A022A"/>
    <w:rsid w:val="007E476D"/>
    <w:rsid w:val="00A5547E"/>
    <w:rsid w:val="00BF4803"/>
    <w:rsid w:val="00CF0340"/>
    <w:rsid w:val="00D7691C"/>
    <w:rsid w:val="00DA1633"/>
    <w:rsid w:val="00ED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4803"/>
    <w:pPr>
      <w:keepNext/>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4803"/>
    <w:rPr>
      <w:rFonts w:ascii="Times New Roman" w:eastAsia="Times New Roman" w:hAnsi="Times New Roman" w:cs="Times New Roman"/>
      <w:sz w:val="28"/>
      <w:szCs w:val="28"/>
      <w:lang w:eastAsia="ru-RU"/>
    </w:rPr>
  </w:style>
  <w:style w:type="paragraph" w:styleId="a3">
    <w:name w:val="Normal (Web)"/>
    <w:basedOn w:val="a"/>
    <w:uiPriority w:val="99"/>
    <w:rsid w:val="00BF4803"/>
    <w:pPr>
      <w:spacing w:before="100" w:beforeAutospacing="1" w:after="100" w:afterAutospacing="1"/>
    </w:pPr>
  </w:style>
  <w:style w:type="character" w:styleId="a4">
    <w:name w:val="Strong"/>
    <w:basedOn w:val="a0"/>
    <w:uiPriority w:val="99"/>
    <w:qFormat/>
    <w:rsid w:val="00BF4803"/>
    <w:rPr>
      <w:b/>
      <w:bCs/>
    </w:rPr>
  </w:style>
  <w:style w:type="paragraph" w:styleId="a5">
    <w:name w:val="Body Text Indent"/>
    <w:basedOn w:val="a"/>
    <w:link w:val="a6"/>
    <w:uiPriority w:val="99"/>
    <w:rsid w:val="00BF4803"/>
    <w:pPr>
      <w:ind w:left="426"/>
      <w:jc w:val="both"/>
      <w:outlineLvl w:val="0"/>
    </w:pPr>
    <w:rPr>
      <w:sz w:val="28"/>
      <w:szCs w:val="28"/>
    </w:rPr>
  </w:style>
  <w:style w:type="character" w:customStyle="1" w:styleId="a6">
    <w:name w:val="Основной текст с отступом Знак"/>
    <w:basedOn w:val="a0"/>
    <w:link w:val="a5"/>
    <w:uiPriority w:val="99"/>
    <w:rsid w:val="00BF4803"/>
    <w:rPr>
      <w:rFonts w:ascii="Times New Roman" w:eastAsia="Times New Roman" w:hAnsi="Times New Roman" w:cs="Times New Roman"/>
      <w:sz w:val="28"/>
      <w:szCs w:val="28"/>
      <w:lang w:eastAsia="ru-RU"/>
    </w:rPr>
  </w:style>
  <w:style w:type="character" w:styleId="a7">
    <w:name w:val="Hyperlink"/>
    <w:basedOn w:val="a0"/>
    <w:uiPriority w:val="99"/>
    <w:rsid w:val="00BF4803"/>
    <w:rPr>
      <w:color w:val="0000FF"/>
      <w:u w:val="single"/>
    </w:rPr>
  </w:style>
  <w:style w:type="paragraph" w:styleId="a8">
    <w:name w:val="List Paragraph"/>
    <w:basedOn w:val="a"/>
    <w:uiPriority w:val="34"/>
    <w:qFormat/>
    <w:rsid w:val="00BF4803"/>
    <w:pPr>
      <w:spacing w:after="200" w:line="276" w:lineRule="auto"/>
      <w:ind w:left="720"/>
    </w:pPr>
    <w:rPr>
      <w:rFonts w:ascii="Calibri" w:hAnsi="Calibri" w:cs="Calibri"/>
      <w:sz w:val="22"/>
      <w:szCs w:val="22"/>
      <w:lang w:eastAsia="en-US"/>
    </w:rPr>
  </w:style>
  <w:style w:type="paragraph" w:styleId="HTML">
    <w:name w:val="HTML Preformatted"/>
    <w:basedOn w:val="a"/>
    <w:link w:val="HTML0"/>
    <w:semiHidden/>
    <w:unhideWhenUsed/>
    <w:rsid w:val="002C2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C2310"/>
    <w:rPr>
      <w:rFonts w:ascii="Courier New" w:eastAsia="Times New Roman" w:hAnsi="Courier New" w:cs="Courier New"/>
      <w:sz w:val="20"/>
      <w:szCs w:val="20"/>
      <w:lang w:eastAsia="ru-RU"/>
    </w:rPr>
  </w:style>
  <w:style w:type="paragraph" w:styleId="a9">
    <w:name w:val="No Spacing"/>
    <w:qFormat/>
    <w:rsid w:val="002C23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69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tani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7613</Characters>
  <Application>Microsoft Office Word</Application>
  <DocSecurity>0</DocSecurity>
  <Lines>63</Lines>
  <Paragraphs>17</Paragraphs>
  <ScaleCrop>false</ScaleCrop>
  <Company>Школа</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2016-02-25T13:11:00Z</dcterms:created>
  <dcterms:modified xsi:type="dcterms:W3CDTF">2016-02-27T07:35:00Z</dcterms:modified>
</cp:coreProperties>
</file>